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IKO ITC Candidate Application Form</w: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read the Prerequisites then answer Yes or No if you have the level or not.</w:t>
      </w:r>
    </w:p>
    <w:tbl>
      <w:tblPr>
        <w:tblStyle w:val="Table1"/>
        <w:tblW w:w="9171.0" w:type="dxa"/>
        <w:jc w:val="left"/>
        <w:tblInd w:w="0.0" w:type="dxa"/>
        <w:tblBorders>
          <w:top w:color="4f81bd" w:space="0" w:sz="8" w:val="single"/>
          <w:left w:color="4f81bd" w:space="0" w:sz="8" w:val="single"/>
          <w:bottom w:color="4f81bd" w:space="0" w:sz="8" w:val="single"/>
          <w:right w:color="4f81bd" w:space="0" w:sz="8" w:val="single"/>
          <w:insideH w:color="ffffff" w:space="0" w:sz="6" w:val="single"/>
          <w:insideV w:color="ffffff" w:space="0" w:sz="6" w:val="single"/>
        </w:tblBorders>
        <w:tblLayout w:type="fixed"/>
        <w:tblLook w:val="04A0"/>
      </w:tblPr>
      <w:tblGrid>
        <w:gridCol w:w="2235"/>
        <w:gridCol w:w="1275"/>
        <w:gridCol w:w="2552"/>
        <w:gridCol w:w="3109"/>
        <w:tblGridChange w:id="0">
          <w:tblGrid>
            <w:gridCol w:w="2235"/>
            <w:gridCol w:w="1275"/>
            <w:gridCol w:w="2552"/>
            <w:gridCol w:w="3109"/>
          </w:tblGrid>
        </w:tblGridChange>
      </w:tblGrid>
      <w:tr>
        <w:trPr>
          <w:trHeight w:val="449" w:hRule="atLeast"/>
        </w:trPr>
        <w:tc>
          <w:tcPr/>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Prerequisites you must have:</w:t>
            </w:r>
          </w:p>
        </w:tc>
        <w:tc>
          <w:tcPr>
            <w:vAlign w:val="center"/>
          </w:tcPr>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Answer Yes / No</w:t>
            </w:r>
          </w:p>
        </w:tc>
        <w:tc>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Yes I have it:</w:t>
            </w:r>
          </w:p>
        </w:tc>
        <w:tc>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No I don’t have it:</w:t>
            </w:r>
          </w:p>
        </w:tc>
      </w:tr>
      <w:tr>
        <w:trPr>
          <w:trHeight w:val="1200" w:hRule="atLeast"/>
        </w:trPr>
        <w:tc>
          <w:tcPr>
            <w:tcBorders>
              <w:bottom w:color="ffffff" w:space="0" w:sz="12" w:val="single"/>
            </w:tcBorders>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be able to read, write and speak fluently in the language the course is given.</w:t>
            </w:r>
          </w:p>
        </w:tc>
        <w:tc>
          <w:tcPr>
            <w:tcBorders>
              <w:bottom w:color="ffffff" w:space="0" w:sz="12" w:val="single"/>
            </w:tcBorders>
            <w:vAlign w:val="center"/>
          </w:tcPr>
          <w:p w:rsidR="00000000" w:rsidDel="00000000" w:rsidP="00000000" w:rsidRDefault="00000000" w:rsidRPr="00000000" w14:paraId="00000008">
            <w:pPr>
              <w:jc w:val="center"/>
              <w:rPr>
                <w:rFonts w:ascii="Calibri" w:cs="Calibri" w:eastAsia="Calibri" w:hAnsi="Calibri"/>
                <w:b w:val="1"/>
                <w:sz w:val="20"/>
                <w:szCs w:val="20"/>
              </w:rPr>
            </w:pPr>
            <w:r w:rsidDel="00000000" w:rsidR="00000000" w:rsidRPr="00000000">
              <w:rPr>
                <w:rtl w:val="0"/>
              </w:rPr>
            </w:r>
          </w:p>
        </w:tc>
        <w:tc>
          <w:tcPr>
            <w:tcBorders>
              <w:bottom w:color="ffffff" w:space="0" w:sz="12" w:val="single"/>
            </w:tcBorders>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fine to continue with the ITC.</w:t>
            </w:r>
          </w:p>
        </w:tc>
        <w:tc>
          <w:tcPr>
            <w:tcBorders>
              <w:bottom w:color="ffffff" w:space="0" w:sz="12" w:val="single"/>
            </w:tcBorders>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will not be able to follow all of the content in the ITC and you will not pass the written Exam and fail the ITC. Find an ITC in your preferred language. </w:t>
            </w:r>
          </w:p>
        </w:tc>
      </w:tr>
      <w:tr>
        <w:trPr>
          <w:trHeight w:val="1501" w:hRule="atLeast"/>
        </w:trPr>
        <w:tc>
          <w:tcPr>
            <w:tcBorders>
              <w:top w:color="ffffff" w:space="0" w:sz="12" w:val="single"/>
              <w:bottom w:color="ffffff" w:space="0" w:sz="12" w:val="single"/>
            </w:tcBorders>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have a kiteboard riding level equal to IKO level 3.N to enter AITC or Level 4.9 to pass the ITC. </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write your level.</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IKO levels below)</w:t>
            </w:r>
          </w:p>
        </w:tc>
        <w:tc>
          <w:tcPr>
            <w:tcBorders>
              <w:top w:color="ffffff" w:space="0" w:sz="12" w:val="single"/>
              <w:bottom w:color="ffffff" w:space="0" w:sz="12" w:val="single"/>
            </w:tcBorders>
            <w:vAlign w:val="center"/>
          </w:tcPr>
          <w:p w:rsidR="00000000" w:rsidDel="00000000" w:rsidP="00000000" w:rsidRDefault="00000000" w:rsidRPr="00000000" w14:paraId="0000000E">
            <w:pPr>
              <w:jc w:val="center"/>
              <w:rPr>
                <w:rFonts w:ascii="Calibri" w:cs="Calibri" w:eastAsia="Calibri" w:hAnsi="Calibri"/>
                <w:b w:val="1"/>
                <w:sz w:val="20"/>
                <w:szCs w:val="20"/>
              </w:rPr>
            </w:pPr>
            <w:r w:rsidDel="00000000" w:rsidR="00000000" w:rsidRPr="00000000">
              <w:rPr>
                <w:rtl w:val="0"/>
              </w:rPr>
            </w:r>
          </w:p>
        </w:tc>
        <w:tc>
          <w:tcPr>
            <w:tcBorders>
              <w:top w:color="ffffff" w:space="0" w:sz="12" w:val="single"/>
              <w:bottom w:color="ffffff" w:space="0" w:sz="12" w:val="single"/>
            </w:tcBorders>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have one, show your IKO Kiteboarder’s Card to your Examiner. If you don’t have an IKO card you will be asked to perform level 4 skills during the ITC. If you think you have the level but no IKO card answer “Yes”</w:t>
            </w:r>
          </w:p>
        </w:tc>
        <w:tc>
          <w:tcPr>
            <w:tcBorders>
              <w:top w:color="ffffff" w:space="0" w:sz="12" w:val="single"/>
              <w:bottom w:color="ffffff" w:space="0" w:sz="12" w:val="single"/>
            </w:tcBorders>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will be asked to perform level 4 skills on demand during the ITC, some of the skills in level 4 will be learnt during the AITC but you should already be a confident rider. If you don’t pass the riding test you will have to do a internship after the course. </w:t>
            </w:r>
          </w:p>
        </w:tc>
      </w:tr>
      <w:tr>
        <w:trPr>
          <w:trHeight w:val="1320" w:hRule="atLeast"/>
        </w:trPr>
        <w:tc>
          <w:tcPr>
            <w:tcBorders>
              <w:top w:color="ffffff" w:space="0" w:sz="12" w:val="single"/>
              <w:bottom w:color="ffffff" w:space="0" w:sz="12" w:val="single"/>
            </w:tcBorders>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taking the ITC only you must  have completed IKO Assistant Instructor certification.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(AITC)</w:t>
            </w:r>
          </w:p>
        </w:tc>
        <w:tc>
          <w:tcPr>
            <w:tcBorders>
              <w:top w:color="ffffff" w:space="0" w:sz="12" w:val="single"/>
              <w:bottom w:color="ffffff" w:space="0" w:sz="12" w:val="single"/>
            </w:tcBorders>
            <w:vAlign w:val="center"/>
          </w:tcPr>
          <w:p w:rsidR="00000000" w:rsidDel="00000000" w:rsidP="00000000" w:rsidRDefault="00000000" w:rsidRPr="00000000" w14:paraId="00000013">
            <w:pPr>
              <w:jc w:val="center"/>
              <w:rPr>
                <w:rFonts w:ascii="Calibri" w:cs="Calibri" w:eastAsia="Calibri" w:hAnsi="Calibri"/>
                <w:b w:val="1"/>
                <w:sz w:val="20"/>
                <w:szCs w:val="20"/>
              </w:rPr>
            </w:pPr>
            <w:r w:rsidDel="00000000" w:rsidR="00000000" w:rsidRPr="00000000">
              <w:rPr>
                <w:rtl w:val="0"/>
              </w:rPr>
            </w:r>
          </w:p>
        </w:tc>
        <w:tc>
          <w:tcPr>
            <w:tcBorders>
              <w:top w:color="ffffff" w:space="0" w:sz="12" w:val="single"/>
              <w:bottom w:color="ffffff" w:space="0" w:sz="12" w:val="single"/>
            </w:tcBorders>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a copy of your AITC Certificate and your IKO Assistant Instructor ID Number to your examiner on the first day of the ITC. </w:t>
            </w:r>
          </w:p>
        </w:tc>
        <w:tc>
          <w:tcPr>
            <w:tcBorders>
              <w:top w:color="ffffff" w:space="0" w:sz="12" w:val="single"/>
              <w:bottom w:color="ffffff" w:space="0" w:sz="12" w:val="single"/>
            </w:tcBorders>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 up for a 2 week Instructor Course with Kite Club. You can do an AITC before the ITC if there is one scheduled. </w:t>
            </w:r>
          </w:p>
        </w:tc>
      </w:tr>
      <w:tr>
        <w:trPr>
          <w:trHeight w:val="1195" w:hRule="atLeast"/>
        </w:trPr>
        <w:tc>
          <w:tcPr>
            <w:tcBorders>
              <w:top w:color="ffffff" w:space="0" w:sz="12" w:val="single"/>
              <w:bottom w:color="ffffff" w:space="0" w:sz="12" w:val="single"/>
            </w:tcBorders>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have a valid First Aid and CPR certificate not older than 2 years. </w:t>
            </w:r>
          </w:p>
        </w:tc>
        <w:tc>
          <w:tcPr>
            <w:tcBorders>
              <w:top w:color="ffffff" w:space="0" w:sz="12" w:val="single"/>
              <w:bottom w:color="ffffff" w:space="0" w:sz="12" w:val="single"/>
            </w:tcBorders>
            <w:vAlign w:val="center"/>
          </w:tcPr>
          <w:p w:rsidR="00000000" w:rsidDel="00000000" w:rsidP="00000000" w:rsidRDefault="00000000" w:rsidRPr="00000000" w14:paraId="00000017">
            <w:pPr>
              <w:jc w:val="center"/>
              <w:rPr>
                <w:rFonts w:ascii="Calibri" w:cs="Calibri" w:eastAsia="Calibri" w:hAnsi="Calibri"/>
                <w:b w:val="1"/>
                <w:sz w:val="20"/>
                <w:szCs w:val="20"/>
              </w:rPr>
            </w:pPr>
            <w:r w:rsidDel="00000000" w:rsidR="00000000" w:rsidRPr="00000000">
              <w:rPr>
                <w:rtl w:val="0"/>
              </w:rPr>
            </w:r>
          </w:p>
        </w:tc>
        <w:tc>
          <w:tcPr>
            <w:tcBorders>
              <w:top w:color="ffffff" w:space="0" w:sz="12" w:val="single"/>
              <w:bottom w:color="ffffff" w:space="0" w:sz="12" w:val="single"/>
            </w:tcBorders>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a copy of a valid First Aid CPR certificate to your examiner on the first day of the ITC. </w:t>
            </w:r>
          </w:p>
        </w:tc>
        <w:tc>
          <w:tcPr>
            <w:tcBorders>
              <w:top w:color="ffffff" w:space="0" w:sz="12" w:val="single"/>
              <w:bottom w:color="ffffff" w:space="0" w:sz="12" w:val="single"/>
            </w:tcBorders>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Book the MFA First Aid CPR course or  the complete 2 Week course. This Certificate is valid for 2 years.  </w:t>
            </w:r>
          </w:p>
        </w:tc>
      </w:tr>
      <w:tr>
        <w:trPr>
          <w:trHeight w:val="1195" w:hRule="atLeast"/>
        </w:trPr>
        <w:tc>
          <w:tcPr>
            <w:tcBorders>
              <w:top w:color="ffffff" w:space="0" w:sz="12" w:val="single"/>
              <w:bottom w:color="ffffff" w:space="0" w:sz="12" w:val="single"/>
            </w:tcBorders>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an IKO free user account and pay your course fees on the IKO website.  </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c>
          <w:tcPr>
            <w:tcBorders>
              <w:top w:color="ffffff" w:space="0" w:sz="12" w:val="single"/>
              <w:bottom w:color="ffffff" w:space="0" w:sz="12" w:val="single"/>
            </w:tcBorders>
            <w:vAlign w:val="center"/>
          </w:tcPr>
          <w:p w:rsidR="00000000" w:rsidDel="00000000" w:rsidP="00000000" w:rsidRDefault="00000000" w:rsidRPr="00000000" w14:paraId="0000001C">
            <w:pPr>
              <w:jc w:val="center"/>
              <w:rPr>
                <w:rFonts w:ascii="Calibri" w:cs="Calibri" w:eastAsia="Calibri" w:hAnsi="Calibri"/>
                <w:b w:val="1"/>
                <w:sz w:val="20"/>
                <w:szCs w:val="20"/>
              </w:rPr>
            </w:pPr>
            <w:r w:rsidDel="00000000" w:rsidR="00000000" w:rsidRPr="00000000">
              <w:rPr>
                <w:rtl w:val="0"/>
              </w:rPr>
            </w:r>
          </w:p>
        </w:tc>
        <w:tc>
          <w:tcPr>
            <w:tcBorders>
              <w:top w:color="ffffff" w:space="0" w:sz="12" w:val="single"/>
              <w:bottom w:color="ffffff" w:space="0" w:sz="12" w:val="single"/>
            </w:tcBorders>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 in and make a note of your ID number and write it into the field below along with your email you used. </w:t>
            </w:r>
            <w:r w:rsidDel="00000000" w:rsidR="00000000" w:rsidRPr="00000000">
              <w:rPr>
                <w:rtl w:val="0"/>
              </w:rPr>
            </w:r>
          </w:p>
        </w:tc>
        <w:tc>
          <w:tcPr>
            <w:tcBorders>
              <w:top w:color="ffffff" w:space="0" w:sz="12" w:val="single"/>
              <w:bottom w:color="ffffff" w:space="0" w:sz="12" w:val="single"/>
            </w:tcBorders>
          </w:tcPr>
          <w:p w:rsidR="00000000" w:rsidDel="00000000" w:rsidP="00000000" w:rsidRDefault="00000000" w:rsidRPr="00000000" w14:paraId="0000001E">
            <w:pPr>
              <w:rPr/>
            </w:pPr>
            <w:r w:rsidDel="00000000" w:rsidR="00000000" w:rsidRPr="00000000">
              <w:rPr>
                <w:rFonts w:ascii="Calibri" w:cs="Calibri" w:eastAsia="Calibri" w:hAnsi="Calibri"/>
                <w:sz w:val="20"/>
                <w:szCs w:val="20"/>
                <w:rtl w:val="0"/>
              </w:rPr>
              <w:t xml:space="preserve">Go to: </w:t>
            </w:r>
            <w:r w:rsidDel="00000000" w:rsidR="00000000" w:rsidRPr="00000000">
              <w:rPr>
                <w:rtl w:val="0"/>
              </w:rPr>
              <w:t xml:space="preserve"> </w:t>
            </w:r>
            <w:hyperlink r:id="rId6">
              <w:r w:rsidDel="00000000" w:rsidR="00000000" w:rsidRPr="00000000">
                <w:rPr>
                  <w:rFonts w:ascii="Calibri" w:cs="Calibri" w:eastAsia="Calibri" w:hAnsi="Calibri"/>
                  <w:color w:val="0000ff"/>
                  <w:sz w:val="20"/>
                  <w:szCs w:val="20"/>
                  <w:u w:val="single"/>
                  <w:rtl w:val="0"/>
                </w:rPr>
                <w:t xml:space="preserve">https://www.ikointl.com/</w:t>
              </w:r>
            </w:hyperlink>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click JOIN NOW. Check your email, create your password and complete your profile. </w:t>
            </w:r>
          </w:p>
        </w:tc>
      </w:tr>
      <w:tr>
        <w:trPr>
          <w:trHeight w:val="1195" w:hRule="atLeast"/>
        </w:trPr>
        <w:tc>
          <w:tcPr>
            <w:tcBorders>
              <w:top w:color="ffffff" w:space="0" w:sz="12" w:val="single"/>
              <w:bottom w:color="ffffff" w:space="0" w:sz="12" w:val="single"/>
            </w:tcBorders>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 the  course fees to Kite Club</w:t>
            </w:r>
          </w:p>
        </w:tc>
        <w:tc>
          <w:tcPr>
            <w:tcBorders>
              <w:top w:color="ffffff" w:space="0" w:sz="12" w:val="single"/>
              <w:bottom w:color="ffffff" w:space="0" w:sz="12" w:val="single"/>
            </w:tcBorders>
            <w:vAlign w:val="center"/>
          </w:tcPr>
          <w:p w:rsidR="00000000" w:rsidDel="00000000" w:rsidP="00000000" w:rsidRDefault="00000000" w:rsidRPr="00000000" w14:paraId="00000021">
            <w:pPr>
              <w:jc w:val="center"/>
              <w:rPr>
                <w:rFonts w:ascii="Calibri" w:cs="Calibri" w:eastAsia="Calibri" w:hAnsi="Calibri"/>
                <w:b w:val="1"/>
                <w:sz w:val="20"/>
                <w:szCs w:val="20"/>
              </w:rPr>
            </w:pPr>
            <w:r w:rsidDel="00000000" w:rsidR="00000000" w:rsidRPr="00000000">
              <w:rPr>
                <w:rtl w:val="0"/>
              </w:rPr>
            </w:r>
          </w:p>
        </w:tc>
        <w:tc>
          <w:tcPr>
            <w:tcBorders>
              <w:top w:color="ffffff" w:space="0" w:sz="12" w:val="single"/>
              <w:bottom w:color="ffffff" w:space="0" w:sz="12" w:val="single"/>
            </w:tcBorders>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 this application to jon@kiteclub.com to confirm your spot on the course, he will send you a Paypal invoice. </w:t>
            </w:r>
          </w:p>
        </w:tc>
        <w:tc>
          <w:tcPr>
            <w:tcBorders>
              <w:top w:color="ffffff" w:space="0" w:sz="12" w:val="single"/>
              <w:bottom w:color="ffffff" w:space="0" w:sz="12" w:val="single"/>
            </w:tcBorders>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pay for the full course to secure your spot. Places are limited and we can’t hold spots without payment.</w:t>
            </w:r>
          </w:p>
        </w:tc>
      </w:tr>
      <w:tr>
        <w:trPr>
          <w:trHeight w:val="603" w:hRule="atLeast"/>
        </w:trPr>
        <w:tc>
          <w:tcPr>
            <w:tcBorders>
              <w:top w:color="ffffff" w:space="0" w:sz="12" w:val="single"/>
            </w:tcBorders>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at least 16 years old for AITC and 18 for ITC and have personal Insurance. </w:t>
            </w:r>
          </w:p>
        </w:tc>
        <w:tc>
          <w:tcPr>
            <w:tcBorders>
              <w:top w:color="ffffff" w:space="0" w:sz="12" w:val="single"/>
            </w:tcBorders>
            <w:vAlign w:val="center"/>
          </w:tcPr>
          <w:p w:rsidR="00000000" w:rsidDel="00000000" w:rsidP="00000000" w:rsidRDefault="00000000" w:rsidRPr="00000000" w14:paraId="00000025">
            <w:pPr>
              <w:jc w:val="center"/>
              <w:rPr>
                <w:rFonts w:ascii="Calibri" w:cs="Calibri" w:eastAsia="Calibri" w:hAnsi="Calibri"/>
                <w:b w:val="1"/>
                <w:sz w:val="20"/>
                <w:szCs w:val="20"/>
              </w:rPr>
            </w:pPr>
            <w:r w:rsidDel="00000000" w:rsidR="00000000" w:rsidRPr="00000000">
              <w:rPr>
                <w:rtl w:val="0"/>
              </w:rPr>
            </w:r>
          </w:p>
        </w:tc>
        <w:tc>
          <w:tcPr>
            <w:tcBorders>
              <w:top w:color="ffffff" w:space="0" w:sz="12" w:val="single"/>
            </w:tcBorders>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fine to continue with the ITC, you’ll be asked to sign a waiver before you start the course. Make sure you have travel and accident insurance valid for Kitesurfing. </w:t>
            </w:r>
          </w:p>
        </w:tc>
        <w:tc>
          <w:tcPr>
            <w:tcBorders>
              <w:top w:color="ffffff" w:space="0" w:sz="12" w:val="single"/>
            </w:tcBorders>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the IKO AITC (min age 16) or an ITC when you’re 18+ Special arrangements can be made if you are turning 18 in 6 months or less. </w:t>
            </w:r>
          </w:p>
        </w:tc>
      </w:tr>
    </w:tbl>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complete the form below with your information.</w:t>
      </w:r>
    </w:p>
    <w:p w:rsidR="00000000" w:rsidDel="00000000" w:rsidP="00000000" w:rsidRDefault="00000000" w:rsidRPr="00000000" w14:paraId="0000002D">
      <w:pPr>
        <w:jc w:val="center"/>
        <w:rPr>
          <w:rFonts w:ascii="Arial" w:cs="Arial" w:eastAsia="Arial" w:hAnsi="Arial"/>
          <w:b w:val="1"/>
        </w:rPr>
      </w:pPr>
      <w:r w:rsidDel="00000000" w:rsidR="00000000" w:rsidRPr="00000000">
        <w:rPr>
          <w:rtl w:val="0"/>
        </w:rPr>
      </w:r>
    </w:p>
    <w:tbl>
      <w:tblPr>
        <w:tblStyle w:val="Table2"/>
        <w:tblW w:w="8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4801"/>
        <w:tblGridChange w:id="0">
          <w:tblGrid>
            <w:gridCol w:w="3794"/>
            <w:gridCol w:w="4801"/>
          </w:tblGrid>
        </w:tblGridChange>
      </w:tblGrid>
      <w:tr>
        <w:trPr>
          <w:trHeight w:val="377" w:hRule="atLeast"/>
        </w:trPr>
        <w:tc>
          <w:tcPr>
            <w:vAlign w:val="bottom"/>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Surname (last name)</w:t>
            </w:r>
          </w:p>
        </w:tc>
        <w:tc>
          <w:tcPr>
            <w:vAlign w:val="center"/>
          </w:tcPr>
          <w:p w:rsidR="00000000" w:rsidDel="00000000" w:rsidP="00000000" w:rsidRDefault="00000000" w:rsidRPr="00000000" w14:paraId="0000002F">
            <w:pPr>
              <w:rPr>
                <w:rFonts w:ascii="Arial" w:cs="Arial" w:eastAsia="Arial" w:hAnsi="Arial"/>
                <w:b w:val="1"/>
              </w:rPr>
            </w:pPr>
            <w:r w:rsidDel="00000000" w:rsidR="00000000" w:rsidRPr="00000000">
              <w:rPr>
                <w:rtl w:val="0"/>
              </w:rPr>
            </w:r>
          </w:p>
        </w:tc>
      </w:tr>
      <w:tr>
        <w:trPr>
          <w:trHeight w:val="377" w:hRule="atLeast"/>
        </w:trPr>
        <w:tc>
          <w:tcPr>
            <w:vAlign w:val="bottom"/>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Name (first name)</w:t>
            </w:r>
          </w:p>
        </w:tc>
        <w:tc>
          <w:tcPr>
            <w:vAlign w:val="center"/>
          </w:tcPr>
          <w:p w:rsidR="00000000" w:rsidDel="00000000" w:rsidP="00000000" w:rsidRDefault="00000000" w:rsidRPr="00000000" w14:paraId="00000031">
            <w:pPr>
              <w:rPr>
                <w:rFonts w:ascii="Arial" w:cs="Arial" w:eastAsia="Arial" w:hAnsi="Arial"/>
                <w:b w:val="1"/>
              </w:rPr>
            </w:pPr>
            <w:r w:rsidDel="00000000" w:rsidR="00000000" w:rsidRPr="00000000">
              <w:rPr>
                <w:rtl w:val="0"/>
              </w:rPr>
            </w:r>
          </w:p>
        </w:tc>
      </w:tr>
      <w:tr>
        <w:trPr>
          <w:trHeight w:val="356" w:hRule="atLeast"/>
        </w:trPr>
        <w:tc>
          <w:tcPr>
            <w:vAlign w:val="bottom"/>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Email (used for IKO account)</w:t>
            </w:r>
          </w:p>
        </w:tc>
        <w:tc>
          <w:tcPr>
            <w:vAlign w:val="center"/>
          </w:tcPr>
          <w:p w:rsidR="00000000" w:rsidDel="00000000" w:rsidP="00000000" w:rsidRDefault="00000000" w:rsidRPr="00000000" w14:paraId="00000033">
            <w:pPr>
              <w:rPr>
                <w:rFonts w:ascii="Arial" w:cs="Arial" w:eastAsia="Arial" w:hAnsi="Arial"/>
                <w:b w:val="1"/>
              </w:rPr>
            </w:pPr>
            <w:r w:rsidDel="00000000" w:rsidR="00000000" w:rsidRPr="00000000">
              <w:rPr>
                <w:rtl w:val="0"/>
              </w:rPr>
            </w:r>
          </w:p>
        </w:tc>
      </w:tr>
      <w:tr>
        <w:trPr>
          <w:trHeight w:val="377" w:hRule="atLeast"/>
        </w:trPr>
        <w:tc>
          <w:tcPr>
            <w:vAlign w:val="bottom"/>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Date of birth (dd/mm/yy)</w:t>
            </w:r>
          </w:p>
        </w:tc>
        <w:tc>
          <w:tcPr>
            <w:vAlign w:val="center"/>
          </w:tcPr>
          <w:p w:rsidR="00000000" w:rsidDel="00000000" w:rsidP="00000000" w:rsidRDefault="00000000" w:rsidRPr="00000000" w14:paraId="00000035">
            <w:pPr>
              <w:rPr>
                <w:rFonts w:ascii="Arial" w:cs="Arial" w:eastAsia="Arial" w:hAnsi="Arial"/>
                <w:b w:val="1"/>
              </w:rPr>
            </w:pPr>
            <w:r w:rsidDel="00000000" w:rsidR="00000000" w:rsidRPr="00000000">
              <w:rPr>
                <w:rtl w:val="0"/>
              </w:rPr>
            </w:r>
          </w:p>
        </w:tc>
      </w:tr>
      <w:tr>
        <w:trPr>
          <w:trHeight w:val="356" w:hRule="atLeast"/>
        </w:trPr>
        <w:tc>
          <w:tcPr>
            <w:vAlign w:val="bottom"/>
          </w:tcPr>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Address</w:t>
            </w:r>
          </w:p>
        </w:tc>
        <w:tc>
          <w:tcPr>
            <w:vAlign w:val="center"/>
          </w:tcPr>
          <w:p w:rsidR="00000000" w:rsidDel="00000000" w:rsidP="00000000" w:rsidRDefault="00000000" w:rsidRPr="00000000" w14:paraId="00000037">
            <w:pPr>
              <w:rPr>
                <w:rFonts w:ascii="Arial" w:cs="Arial" w:eastAsia="Arial" w:hAnsi="Arial"/>
                <w:b w:val="1"/>
              </w:rPr>
            </w:pPr>
            <w:r w:rsidDel="00000000" w:rsidR="00000000" w:rsidRPr="00000000">
              <w:rPr>
                <w:rtl w:val="0"/>
              </w:rPr>
            </w:r>
          </w:p>
        </w:tc>
      </w:tr>
      <w:tr>
        <w:trPr>
          <w:trHeight w:val="377" w:hRule="atLeast"/>
        </w:trPr>
        <w:tc>
          <w:tcPr>
            <w:vAlign w:val="bottom"/>
          </w:tcPr>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City</w:t>
            </w:r>
          </w:p>
        </w:tc>
        <w:tc>
          <w:tcPr>
            <w:vAlign w:val="center"/>
          </w:tcPr>
          <w:p w:rsidR="00000000" w:rsidDel="00000000" w:rsidP="00000000" w:rsidRDefault="00000000" w:rsidRPr="00000000" w14:paraId="00000039">
            <w:pPr>
              <w:rPr>
                <w:rFonts w:ascii="Arial" w:cs="Arial" w:eastAsia="Arial" w:hAnsi="Arial"/>
                <w:b w:val="1"/>
              </w:rPr>
            </w:pPr>
            <w:r w:rsidDel="00000000" w:rsidR="00000000" w:rsidRPr="00000000">
              <w:rPr>
                <w:rtl w:val="0"/>
              </w:rPr>
            </w:r>
          </w:p>
        </w:tc>
      </w:tr>
      <w:tr>
        <w:trPr>
          <w:trHeight w:val="356" w:hRule="atLeast"/>
        </w:trPr>
        <w:tc>
          <w:tcPr>
            <w:vAlign w:val="bottom"/>
          </w:tcPr>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ZIP</w:t>
            </w:r>
          </w:p>
        </w:tc>
        <w:tc>
          <w:tcPr>
            <w:vAlign w:val="center"/>
          </w:tcPr>
          <w:p w:rsidR="00000000" w:rsidDel="00000000" w:rsidP="00000000" w:rsidRDefault="00000000" w:rsidRPr="00000000" w14:paraId="0000003B">
            <w:pPr>
              <w:rPr>
                <w:rFonts w:ascii="Arial" w:cs="Arial" w:eastAsia="Arial" w:hAnsi="Arial"/>
                <w:b w:val="1"/>
              </w:rPr>
            </w:pPr>
            <w:r w:rsidDel="00000000" w:rsidR="00000000" w:rsidRPr="00000000">
              <w:rPr>
                <w:rtl w:val="0"/>
              </w:rPr>
            </w:r>
          </w:p>
        </w:tc>
      </w:tr>
      <w:tr>
        <w:trPr>
          <w:trHeight w:val="377" w:hRule="atLeast"/>
        </w:trPr>
        <w:tc>
          <w:tcPr>
            <w:vAlign w:val="bottom"/>
          </w:tcPr>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Country</w:t>
            </w:r>
          </w:p>
        </w:tc>
        <w:tc>
          <w:tcPr>
            <w:vAlign w:val="center"/>
          </w:tcPr>
          <w:p w:rsidR="00000000" w:rsidDel="00000000" w:rsidP="00000000" w:rsidRDefault="00000000" w:rsidRPr="00000000" w14:paraId="0000003D">
            <w:pPr>
              <w:rPr>
                <w:rFonts w:ascii="Arial" w:cs="Arial" w:eastAsia="Arial" w:hAnsi="Arial"/>
                <w:b w:val="1"/>
              </w:rPr>
            </w:pPr>
            <w:r w:rsidDel="00000000" w:rsidR="00000000" w:rsidRPr="00000000">
              <w:rPr>
                <w:rtl w:val="0"/>
              </w:rPr>
            </w:r>
          </w:p>
        </w:tc>
      </w:tr>
      <w:tr>
        <w:trPr>
          <w:trHeight w:val="377" w:hRule="atLeast"/>
        </w:trPr>
        <w:tc>
          <w:tcPr>
            <w:vAlign w:val="bottom"/>
          </w:tcPr>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Phone</w:t>
            </w:r>
          </w:p>
        </w:tc>
        <w:tc>
          <w:tcPr>
            <w:vAlign w:val="center"/>
          </w:tcPr>
          <w:p w:rsidR="00000000" w:rsidDel="00000000" w:rsidP="00000000" w:rsidRDefault="00000000" w:rsidRPr="00000000" w14:paraId="0000003F">
            <w:pPr>
              <w:rPr>
                <w:rFonts w:ascii="Arial" w:cs="Arial" w:eastAsia="Arial" w:hAnsi="Arial"/>
                <w:b w:val="1"/>
              </w:rPr>
            </w:pPr>
            <w:r w:rsidDel="00000000" w:rsidR="00000000" w:rsidRPr="00000000">
              <w:rPr>
                <w:rtl w:val="0"/>
              </w:rPr>
            </w:r>
          </w:p>
        </w:tc>
      </w:tr>
      <w:tr>
        <w:trPr>
          <w:trHeight w:val="377" w:hRule="atLeast"/>
        </w:trPr>
        <w:tc>
          <w:tcPr>
            <w:vAlign w:val="bottom"/>
          </w:tcPr>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Your IKO I.D number</w:t>
            </w:r>
          </w:p>
        </w:tc>
        <w:tc>
          <w:tcPr>
            <w:vAlign w:val="center"/>
          </w:tcPr>
          <w:p w:rsidR="00000000" w:rsidDel="00000000" w:rsidP="00000000" w:rsidRDefault="00000000" w:rsidRPr="00000000" w14:paraId="00000041">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are missing any of the Prerequisites you may need to take additional courses. Please answer YES if you need to sign up for the course or NO if you already have the level or Certificate. Go here to check available course dates: </w:t>
      </w:r>
      <w:hyperlink r:id="rId7">
        <w:r w:rsidDel="00000000" w:rsidR="00000000" w:rsidRPr="00000000">
          <w:rPr>
            <w:rFonts w:ascii="Calibri" w:cs="Calibri" w:eastAsia="Calibri" w:hAnsi="Calibri"/>
            <w:b w:val="1"/>
            <w:color w:val="0000ff"/>
            <w:u w:val="single"/>
            <w:rtl w:val="0"/>
          </w:rPr>
          <w:t xml:space="preserve">http://www.kiteclubcabarete.com/iko-instructor-courses-info.html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rPr>
      </w:pPr>
      <w:r w:rsidDel="00000000" w:rsidR="00000000" w:rsidRPr="00000000">
        <w:rPr>
          <w:rFonts w:ascii="Arial" w:cs="Arial" w:eastAsia="Arial" w:hAnsi="Arial"/>
          <w:b w:val="1"/>
          <w:rtl w:val="0"/>
        </w:rPr>
        <w:t xml:space="preserve">Individual Classes</w:t>
      </w:r>
    </w:p>
    <w:tbl>
      <w:tblPr>
        <w:tblStyle w:val="Table3"/>
        <w:tblW w:w="85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2"/>
        <w:gridCol w:w="1822"/>
        <w:gridCol w:w="1855"/>
        <w:gridCol w:w="1377"/>
        <w:gridCol w:w="1251"/>
        <w:tblGridChange w:id="0">
          <w:tblGrid>
            <w:gridCol w:w="2272"/>
            <w:gridCol w:w="1822"/>
            <w:gridCol w:w="1855"/>
            <w:gridCol w:w="1377"/>
            <w:gridCol w:w="1251"/>
          </w:tblGrid>
        </w:tblGridChange>
      </w:tblGrid>
      <w:tr>
        <w:trPr>
          <w:trHeight w:val="54" w:hRule="atLeast"/>
        </w:trPr>
        <w:tc>
          <w:tcPr>
            <w:vAlign w:val="center"/>
          </w:tcPr>
          <w:p w:rsidR="00000000" w:rsidDel="00000000" w:rsidP="00000000" w:rsidRDefault="00000000" w:rsidRPr="00000000" w14:paraId="00000046">
            <w:pPr>
              <w:jc w:val="center"/>
              <w:rPr>
                <w:rFonts w:ascii="Arial" w:cs="Arial" w:eastAsia="Arial" w:hAnsi="Arial"/>
                <w:b w:val="1"/>
              </w:rPr>
            </w:pPr>
            <w:r w:rsidDel="00000000" w:rsidR="00000000" w:rsidRPr="00000000">
              <w:rPr>
                <w:rFonts w:ascii="Arial" w:cs="Arial" w:eastAsia="Arial" w:hAnsi="Arial"/>
                <w:b w:val="1"/>
                <w:rtl w:val="0"/>
              </w:rPr>
              <w:t xml:space="preserve">Course</w:t>
            </w:r>
          </w:p>
        </w:tc>
        <w:tc>
          <w:tcPr>
            <w:vAlign w:val="center"/>
          </w:tcPr>
          <w:p w:rsidR="00000000" w:rsidDel="00000000" w:rsidP="00000000" w:rsidRDefault="00000000" w:rsidRPr="00000000" w14:paraId="00000047">
            <w:pPr>
              <w:jc w:val="center"/>
              <w:rPr>
                <w:rFonts w:ascii="Arial" w:cs="Arial" w:eastAsia="Arial" w:hAnsi="Arial"/>
                <w:b w:val="1"/>
              </w:rPr>
            </w:pPr>
            <w:r w:rsidDel="00000000" w:rsidR="00000000" w:rsidRPr="00000000">
              <w:rPr>
                <w:rFonts w:ascii="Arial" w:cs="Arial" w:eastAsia="Arial" w:hAnsi="Arial"/>
                <w:b w:val="1"/>
                <w:rtl w:val="0"/>
              </w:rPr>
              <w:t xml:space="preserve">Start date </w:t>
            </w:r>
          </w:p>
        </w:tc>
        <w:tc>
          <w:tcPr>
            <w:vAlign w:val="center"/>
          </w:tcPr>
          <w:p w:rsidR="00000000" w:rsidDel="00000000" w:rsidP="00000000" w:rsidRDefault="00000000" w:rsidRPr="00000000" w14:paraId="00000048">
            <w:pPr>
              <w:jc w:val="center"/>
              <w:rPr>
                <w:rFonts w:ascii="Arial" w:cs="Arial" w:eastAsia="Arial" w:hAnsi="Arial"/>
                <w:b w:val="1"/>
              </w:rPr>
            </w:pPr>
            <w:r w:rsidDel="00000000" w:rsidR="00000000" w:rsidRPr="00000000">
              <w:rPr>
                <w:rFonts w:ascii="Arial" w:cs="Arial" w:eastAsia="Arial" w:hAnsi="Arial"/>
                <w:b w:val="1"/>
                <w:rtl w:val="0"/>
              </w:rPr>
              <w:t xml:space="preserve">Location</w:t>
            </w:r>
          </w:p>
        </w:tc>
        <w:tc>
          <w:tcPr>
            <w:vAlign w:val="center"/>
          </w:tcPr>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b w:val="1"/>
                <w:rtl w:val="0"/>
              </w:rPr>
              <w:t xml:space="preserve">Cost</w:t>
            </w:r>
          </w:p>
        </w:tc>
        <w:tc>
          <w:tcPr>
            <w:vAlign w:val="center"/>
          </w:tcPr>
          <w:p w:rsidR="00000000" w:rsidDel="00000000" w:rsidP="00000000" w:rsidRDefault="00000000" w:rsidRPr="00000000" w14:paraId="0000004A">
            <w:pPr>
              <w:jc w:val="center"/>
              <w:rPr>
                <w:rFonts w:ascii="Arial" w:cs="Arial" w:eastAsia="Arial" w:hAnsi="Arial"/>
                <w:b w:val="1"/>
              </w:rPr>
            </w:pPr>
            <w:r w:rsidDel="00000000" w:rsidR="00000000" w:rsidRPr="00000000">
              <w:rPr>
                <w:rFonts w:ascii="Arial" w:cs="Arial" w:eastAsia="Arial" w:hAnsi="Arial"/>
                <w:b w:val="1"/>
                <w:rtl w:val="0"/>
              </w:rPr>
              <w:t xml:space="preserve">Yes / No</w:t>
            </w:r>
          </w:p>
        </w:tc>
      </w:tr>
      <w:tr>
        <w:trPr>
          <w:trHeight w:val="71" w:hRule="atLeast"/>
        </w:trPr>
        <w:tc>
          <w:tcPr>
            <w:vAlign w:val="center"/>
          </w:tcPr>
          <w:p w:rsidR="00000000" w:rsidDel="00000000" w:rsidP="00000000" w:rsidRDefault="00000000" w:rsidRPr="00000000" w14:paraId="0000004B">
            <w:pPr>
              <w:jc w:val="center"/>
              <w:rPr>
                <w:rFonts w:ascii="Arial" w:cs="Arial" w:eastAsia="Arial" w:hAnsi="Arial"/>
                <w:b w:val="1"/>
              </w:rPr>
            </w:pPr>
            <w:r w:rsidDel="00000000" w:rsidR="00000000" w:rsidRPr="00000000">
              <w:rPr>
                <w:rFonts w:ascii="Arial" w:cs="Arial" w:eastAsia="Arial" w:hAnsi="Arial"/>
                <w:b w:val="1"/>
                <w:rtl w:val="0"/>
              </w:rPr>
              <w:t xml:space="preserve">IKO Assistant Instructor PLUS</w:t>
            </w:r>
          </w:p>
        </w:tc>
        <w:tc>
          <w:tcPr>
            <w:vAlign w:val="center"/>
          </w:tcPr>
          <w:p w:rsidR="00000000" w:rsidDel="00000000" w:rsidP="00000000" w:rsidRDefault="00000000" w:rsidRPr="00000000" w14:paraId="0000004C">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D">
            <w:pPr>
              <w:jc w:val="center"/>
              <w:rPr>
                <w:rFonts w:ascii="Arial" w:cs="Arial" w:eastAsia="Arial" w:hAnsi="Arial"/>
              </w:rPr>
            </w:pPr>
            <w:r w:rsidDel="00000000" w:rsidR="00000000" w:rsidRPr="00000000">
              <w:rPr>
                <w:rFonts w:ascii="Arial" w:cs="Arial" w:eastAsia="Arial" w:hAnsi="Arial"/>
                <w:rtl w:val="0"/>
              </w:rPr>
              <w:t xml:space="preserve">Kite Club Cabarete</w:t>
            </w:r>
          </w:p>
        </w:tc>
        <w:tc>
          <w:tcPr>
            <w:vAlign w:val="center"/>
          </w:tcPr>
          <w:p w:rsidR="00000000" w:rsidDel="00000000" w:rsidP="00000000" w:rsidRDefault="00000000" w:rsidRPr="00000000" w14:paraId="0000004E">
            <w:pPr>
              <w:jc w:val="center"/>
              <w:rPr>
                <w:rFonts w:ascii="Arial" w:cs="Arial" w:eastAsia="Arial" w:hAnsi="Arial"/>
              </w:rPr>
            </w:pPr>
            <w:r w:rsidDel="00000000" w:rsidR="00000000" w:rsidRPr="00000000">
              <w:rPr>
                <w:rFonts w:ascii="Arial" w:cs="Arial" w:eastAsia="Arial" w:hAnsi="Arial"/>
                <w:rtl w:val="0"/>
              </w:rPr>
              <w:t xml:space="preserve">$550</w:t>
            </w:r>
          </w:p>
        </w:tc>
        <w:tc>
          <w:tcPr>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trHeight w:val="71" w:hRule="atLeast"/>
        </w:trPr>
        <w:tc>
          <w:tcPr>
            <w:vAlign w:val="center"/>
          </w:tcPr>
          <w:p w:rsidR="00000000" w:rsidDel="00000000" w:rsidP="00000000" w:rsidRDefault="00000000" w:rsidRPr="00000000" w14:paraId="00000050">
            <w:pPr>
              <w:jc w:val="center"/>
              <w:rPr>
                <w:rFonts w:ascii="Arial" w:cs="Arial" w:eastAsia="Arial" w:hAnsi="Arial"/>
                <w:b w:val="1"/>
              </w:rPr>
            </w:pPr>
            <w:r w:rsidDel="00000000" w:rsidR="00000000" w:rsidRPr="00000000">
              <w:rPr>
                <w:rFonts w:ascii="Arial" w:cs="Arial" w:eastAsia="Arial" w:hAnsi="Arial"/>
                <w:b w:val="1"/>
                <w:rtl w:val="0"/>
              </w:rPr>
              <w:t xml:space="preserve">MFA first aid CPR course</w:t>
            </w:r>
          </w:p>
        </w:tc>
        <w:tc>
          <w:tcPr>
            <w:vAlign w:val="center"/>
          </w:tcPr>
          <w:p w:rsidR="00000000" w:rsidDel="00000000" w:rsidP="00000000" w:rsidRDefault="00000000" w:rsidRPr="00000000" w14:paraId="00000051">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2">
            <w:pPr>
              <w:jc w:val="center"/>
              <w:rPr>
                <w:rFonts w:ascii="Arial" w:cs="Arial" w:eastAsia="Arial" w:hAnsi="Arial"/>
              </w:rPr>
            </w:pPr>
            <w:r w:rsidDel="00000000" w:rsidR="00000000" w:rsidRPr="00000000">
              <w:rPr>
                <w:rFonts w:ascii="Arial" w:cs="Arial" w:eastAsia="Arial" w:hAnsi="Arial"/>
                <w:rtl w:val="0"/>
              </w:rPr>
              <w:t xml:space="preserve">Kite Club Cabarete</w:t>
            </w:r>
          </w:p>
        </w:tc>
        <w:tc>
          <w:tcPr>
            <w:vAlign w:val="center"/>
          </w:tcPr>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$80</w:t>
            </w:r>
          </w:p>
        </w:tc>
        <w:tc>
          <w:tcPr>
            <w:vAlign w:val="center"/>
          </w:tcPr>
          <w:p w:rsidR="00000000" w:rsidDel="00000000" w:rsidP="00000000" w:rsidRDefault="00000000" w:rsidRPr="00000000" w14:paraId="00000054">
            <w:pPr>
              <w:rPr>
                <w:rFonts w:ascii="Arial" w:cs="Arial" w:eastAsia="Arial" w:hAnsi="Arial"/>
              </w:rPr>
            </w:pPr>
            <w:r w:rsidDel="00000000" w:rsidR="00000000" w:rsidRPr="00000000">
              <w:rPr>
                <w:rtl w:val="0"/>
              </w:rPr>
            </w:r>
          </w:p>
        </w:tc>
      </w:tr>
      <w:tr>
        <w:trPr>
          <w:trHeight w:val="49" w:hRule="atLeast"/>
        </w:trPr>
        <w:tc>
          <w:tcPr>
            <w:vAlign w:val="center"/>
          </w:tcPr>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rtl w:val="0"/>
              </w:rPr>
              <w:t xml:space="preserve">IKO Instructor Training Course</w:t>
            </w:r>
          </w:p>
        </w:tc>
        <w:tc>
          <w:tcPr>
            <w:vAlign w:val="center"/>
          </w:tcPr>
          <w:p w:rsidR="00000000" w:rsidDel="00000000" w:rsidP="00000000" w:rsidRDefault="00000000" w:rsidRPr="00000000" w14:paraId="00000056">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7">
            <w:pPr>
              <w:jc w:val="center"/>
              <w:rPr>
                <w:rFonts w:ascii="Arial" w:cs="Arial" w:eastAsia="Arial" w:hAnsi="Arial"/>
              </w:rPr>
            </w:pPr>
            <w:r w:rsidDel="00000000" w:rsidR="00000000" w:rsidRPr="00000000">
              <w:rPr>
                <w:rFonts w:ascii="Arial" w:cs="Arial" w:eastAsia="Arial" w:hAnsi="Arial"/>
                <w:rtl w:val="0"/>
              </w:rPr>
              <w:t xml:space="preserve">Kite Club Cabarete</w:t>
            </w:r>
          </w:p>
        </w:tc>
        <w:tc>
          <w:tcPr>
            <w:vAlign w:val="center"/>
          </w:tcPr>
          <w:p w:rsidR="00000000" w:rsidDel="00000000" w:rsidP="00000000" w:rsidRDefault="00000000" w:rsidRPr="00000000" w14:paraId="00000058">
            <w:pPr>
              <w:jc w:val="center"/>
              <w:rPr>
                <w:rFonts w:ascii="Arial" w:cs="Arial" w:eastAsia="Arial" w:hAnsi="Arial"/>
              </w:rPr>
            </w:pPr>
            <w:r w:rsidDel="00000000" w:rsidR="00000000" w:rsidRPr="00000000">
              <w:rPr>
                <w:rFonts w:ascii="Arial" w:cs="Arial" w:eastAsia="Arial" w:hAnsi="Arial"/>
                <w:rtl w:val="0"/>
              </w:rPr>
              <w:t xml:space="preserve">$970</w:t>
            </w:r>
          </w:p>
        </w:tc>
        <w:tc>
          <w:tcPr>
            <w:vAlign w:val="center"/>
          </w:tcPr>
          <w:p w:rsidR="00000000" w:rsidDel="00000000" w:rsidP="00000000" w:rsidRDefault="00000000" w:rsidRPr="00000000" w14:paraId="00000059">
            <w:pPr>
              <w:rPr>
                <w:rFonts w:ascii="Arial" w:cs="Arial" w:eastAsia="Arial" w:hAnsi="Arial"/>
              </w:rPr>
            </w:pPr>
            <w:r w:rsidDel="00000000" w:rsidR="00000000" w:rsidRPr="00000000">
              <w:rPr>
                <w:rtl w:val="0"/>
              </w:rPr>
            </w:r>
          </w:p>
        </w:tc>
      </w:tr>
      <w:tr>
        <w:trPr>
          <w:trHeight w:val="49" w:hRule="atLeast"/>
        </w:trPr>
        <w:tc>
          <w:tcPr>
            <w:gridSpan w:val="5"/>
            <w:vAlign w:val="center"/>
          </w:tcPr>
          <w:p w:rsidR="00000000" w:rsidDel="00000000" w:rsidP="00000000" w:rsidRDefault="00000000" w:rsidRPr="00000000" w14:paraId="0000005A">
            <w:pPr>
              <w:jc w:val="center"/>
              <w:rPr>
                <w:rFonts w:ascii="Arial" w:cs="Arial" w:eastAsia="Arial" w:hAnsi="Arial"/>
                <w:b w:val="1"/>
              </w:rPr>
            </w:pPr>
            <w:r w:rsidDel="00000000" w:rsidR="00000000" w:rsidRPr="00000000">
              <w:rPr>
                <w:rFonts w:ascii="Arial" w:cs="Arial" w:eastAsia="Arial" w:hAnsi="Arial"/>
                <w:b w:val="1"/>
                <w:rtl w:val="0"/>
              </w:rPr>
              <w:t xml:space="preserve">Or select a Complete Package </w:t>
            </w:r>
          </w:p>
        </w:tc>
      </w:tr>
      <w:tr>
        <w:trPr>
          <w:trHeight w:val="49" w:hRule="atLeast"/>
        </w:trPr>
        <w:tc>
          <w:tcPr>
            <w:vAlign w:val="center"/>
          </w:tcPr>
          <w:p w:rsidR="00000000" w:rsidDel="00000000" w:rsidP="00000000" w:rsidRDefault="00000000" w:rsidRPr="00000000" w14:paraId="0000005F">
            <w:pPr>
              <w:jc w:val="center"/>
              <w:rPr>
                <w:rFonts w:ascii="Arial" w:cs="Arial" w:eastAsia="Arial" w:hAnsi="Arial"/>
                <w:b w:val="1"/>
              </w:rPr>
            </w:pPr>
            <w:r w:rsidDel="00000000" w:rsidR="00000000" w:rsidRPr="00000000">
              <w:rPr>
                <w:rFonts w:ascii="Arial" w:cs="Arial" w:eastAsia="Arial" w:hAnsi="Arial"/>
                <w:b w:val="1"/>
                <w:rtl w:val="0"/>
              </w:rPr>
              <w:t xml:space="preserve">2 week Instructor Training Course</w:t>
            </w:r>
          </w:p>
        </w:tc>
        <w:tc>
          <w:tcPr>
            <w:vAlign w:val="center"/>
          </w:tcPr>
          <w:p w:rsidR="00000000" w:rsidDel="00000000" w:rsidP="00000000" w:rsidRDefault="00000000" w:rsidRPr="00000000" w14:paraId="00000060">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1">
            <w:pPr>
              <w:jc w:val="center"/>
              <w:rPr>
                <w:rFonts w:ascii="Arial" w:cs="Arial" w:eastAsia="Arial" w:hAnsi="Arial"/>
              </w:rPr>
            </w:pPr>
            <w:r w:rsidDel="00000000" w:rsidR="00000000" w:rsidRPr="00000000">
              <w:rPr>
                <w:rFonts w:ascii="Arial" w:cs="Arial" w:eastAsia="Arial" w:hAnsi="Arial"/>
                <w:rtl w:val="0"/>
              </w:rPr>
              <w:t xml:space="preserve">Kite Club Cabarete</w:t>
            </w:r>
          </w:p>
        </w:tc>
        <w:tc>
          <w:tcPr>
            <w:vAlign w:val="center"/>
          </w:tcPr>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$1,499</w:t>
            </w:r>
          </w:p>
        </w:tc>
        <w:tc>
          <w:tcPr>
            <w:vAlign w:val="center"/>
          </w:tcPr>
          <w:p w:rsidR="00000000" w:rsidDel="00000000" w:rsidP="00000000" w:rsidRDefault="00000000" w:rsidRPr="00000000" w14:paraId="00000063">
            <w:pPr>
              <w:rPr>
                <w:rFonts w:ascii="Arial" w:cs="Arial" w:eastAsia="Arial" w:hAnsi="Arial"/>
              </w:rPr>
            </w:pPr>
            <w:r w:rsidDel="00000000" w:rsidR="00000000" w:rsidRPr="00000000">
              <w:rPr>
                <w:rtl w:val="0"/>
              </w:rPr>
            </w:r>
          </w:p>
        </w:tc>
      </w:tr>
      <w:tr>
        <w:trPr>
          <w:trHeight w:val="49" w:hRule="atLeast"/>
        </w:trPr>
        <w:tc>
          <w:tcPr>
            <w:vAlign w:val="center"/>
          </w:tcPr>
          <w:p w:rsidR="00000000" w:rsidDel="00000000" w:rsidP="00000000" w:rsidRDefault="00000000" w:rsidRPr="00000000" w14:paraId="00000064">
            <w:pPr>
              <w:jc w:val="center"/>
              <w:rPr>
                <w:rFonts w:ascii="Arial" w:cs="Arial" w:eastAsia="Arial" w:hAnsi="Arial"/>
                <w:b w:val="1"/>
              </w:rPr>
            </w:pPr>
            <w:r w:rsidDel="00000000" w:rsidR="00000000" w:rsidRPr="00000000">
              <w:rPr>
                <w:rFonts w:ascii="Arial" w:cs="Arial" w:eastAsia="Arial" w:hAnsi="Arial"/>
                <w:b w:val="1"/>
                <w:rtl w:val="0"/>
              </w:rPr>
              <w:t xml:space="preserve">6 week Instructor Training Course</w:t>
            </w:r>
          </w:p>
        </w:tc>
        <w:tc>
          <w:tcPr>
            <w:vAlign w:val="center"/>
          </w:tcPr>
          <w:p w:rsidR="00000000" w:rsidDel="00000000" w:rsidP="00000000" w:rsidRDefault="00000000" w:rsidRPr="00000000" w14:paraId="00000065">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Kite Club Cabarete</w:t>
            </w:r>
          </w:p>
        </w:tc>
        <w:tc>
          <w:tcPr>
            <w:vAlign w:val="center"/>
          </w:tcPr>
          <w:p w:rsidR="00000000" w:rsidDel="00000000" w:rsidP="00000000" w:rsidRDefault="00000000" w:rsidRPr="00000000" w14:paraId="00000067">
            <w:pPr>
              <w:jc w:val="center"/>
              <w:rPr>
                <w:rFonts w:ascii="Arial" w:cs="Arial" w:eastAsia="Arial" w:hAnsi="Arial"/>
              </w:rPr>
            </w:pPr>
            <w:r w:rsidDel="00000000" w:rsidR="00000000" w:rsidRPr="00000000">
              <w:rPr>
                <w:rFonts w:ascii="Arial" w:cs="Arial" w:eastAsia="Arial" w:hAnsi="Arial"/>
                <w:rtl w:val="0"/>
              </w:rPr>
              <w:t xml:space="preserve">$3,990</w:t>
            </w:r>
          </w:p>
        </w:tc>
        <w:tc>
          <w:tcPr>
            <w:vAlign w:val="center"/>
          </w:tcPr>
          <w:p w:rsidR="00000000" w:rsidDel="00000000" w:rsidP="00000000" w:rsidRDefault="00000000" w:rsidRPr="00000000" w14:paraId="00000068">
            <w:pPr>
              <w:rPr>
                <w:rFonts w:ascii="Arial" w:cs="Arial" w:eastAsia="Arial" w:hAnsi="Arial"/>
              </w:rPr>
            </w:pPr>
            <w:r w:rsidDel="00000000" w:rsidR="00000000" w:rsidRPr="00000000">
              <w:rPr>
                <w:rtl w:val="0"/>
              </w:rPr>
            </w:r>
          </w:p>
        </w:tc>
      </w:tr>
    </w:tbl>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Payment must be paid to both kite club and IKO secure your place on this ITC. </w:t>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send payment by PayPal to the account: payment@kiteclubcabarete.com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Complete this form and email to Jon Dodds: </w:t>
      </w:r>
      <w:hyperlink r:id="rId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jon@kiteclub.com</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Please email us all your First Aid Certificates, IKO Assistant Certificates or any other relevant information before the start of the course.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We recommend staying at Kite Beach Inn right next to Kite Club, we have rooms with nightly rates of $49.00 </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9.00 per night </w:t>
      </w:r>
    </w:p>
    <w:p w:rsidR="00000000" w:rsidDel="00000000" w:rsidP="00000000" w:rsidRDefault="00000000" w:rsidRPr="00000000" w14:paraId="0000006F">
      <w:pPr>
        <w:rPr>
          <w:rFonts w:ascii="Arial" w:cs="Arial" w:eastAsia="Arial" w:hAnsi="Arial"/>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IMPORTANT INFORMATION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you need to bring: </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 must have your own travel, accident or health Insurance that covers any injuries resulting from Kitesurfing or while participating in the course.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change of clothes for water/beach activities and dry clothes for class work.</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towel, sunscreen, hat, sunglasses, rash guard.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Your Harness with a safety leash and safety knife.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 must have a waterproof watch.</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Bring your own Kites &amp; Board for the rider evaluation test and free riding sessions.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 must bring your own Helmet &amp; Buoyancy Aid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Bring a pen and notepad for classwork.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laptop or tablet to complete the AITC online exam.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Your IKO ID number and any Certificates you need to show to your Examiner.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TEACHING EQUIPMENT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is provided for the IKO Instructor Training ONLY. No school equipment can be used for free riding sessions outside of the course schedule.* You should bring your own Harness for teaching scenarios plus your Kites and Board for your own personal riding sessions and the rider evaluation test. If you don’t have a big enough kite we will provide gear for the Riding Evaluation Session.</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(*Except the 6 week courses, when ALL equipment is provided for the duration of your training</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Courses start at 9.00 am at Kite Club Cabarete. </w:t>
        <w:br w:type="textWrapping"/>
        <w:t xml:space="preserve">Please arrive 15 minutes early. </w:t>
        <w:br w:type="textWrapping"/>
        <w:t xml:space="preserve">AITC is 5 days depending, 9.00 – 5.30 daily</w:t>
        <w:br w:type="textWrapping"/>
        <w:t xml:space="preserve">First Aid is a ½  day 9.00 – 12.00</w:t>
        <w:br w:type="textWrapping"/>
        <w:t xml:space="preserve">Instructor training course 5 days 9.00-5.30 daily. </w:t>
        <w:br w:type="textWrapping"/>
        <w:t xml:space="preserve">We may run late some days depending on the wind.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Safety </w:t>
        <w:br w:type="textWrapping"/>
        <w:t xml:space="preserve">• Practical environment</w:t>
        <w:br w:type="textWrapping"/>
        <w:t xml:space="preserve">• Analysis</w:t>
        <w:br w:type="textWrapping"/>
        <w:t xml:space="preserve">• Technique </w:t>
        <w:br w:type="textWrapping"/>
        <w:t xml:space="preserve">• Teaching psychology</w:t>
        <w:br w:type="textWrapping"/>
        <w:t xml:space="preserve">• Teaching in live situation</w:t>
        <w:br w:type="textWrapping"/>
        <w:t xml:space="preserve">• Student certification</w:t>
        <w:br w:type="textWrapping"/>
        <w:t xml:space="preserve">• Communication</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By the end of the course, an instructor must be able to: </w:t>
        <w:br w:type="textWrapping"/>
        <w:t xml:space="preserve">• Provide the appropriate equipment to his student and adapt it</w:t>
        <w:br w:type="textWrapping"/>
        <w:t xml:space="preserve">• Develop communication and teaching techniques that allow the students to understand and perform the required task</w:t>
        <w:br w:type="textWrapping"/>
        <w:t xml:space="preserve">• Recognize and manage the mental state of his student</w:t>
        <w:br w:type="textWrapping"/>
        <w:t xml:space="preserve">• Evaluate his students before the lesson</w:t>
        <w:br w:type="textWrapping"/>
        <w:t xml:space="preserve">• Evaluate the reason for failure of the student and provide information to help him improve</w:t>
        <w:br w:type="textWrapping"/>
        <w:t xml:space="preserve">• Manage his teaching area and anticipate the dangers (obstacles, passer-by, other students and instructors)</w:t>
        <w:br w:type="textWrapping"/>
        <w:t xml:space="preserve">• Teach the proper use of safety equipment</w:t>
        <w:br w:type="textWrapping"/>
        <w:t xml:space="preserve">• Perform rescues for students &amp; other ocean users (if necessary)</w:t>
        <w:br w:type="textWrapping"/>
        <w:t xml:space="preserve">• Self evaluate his professional weakness and strength after having taught in live situation</w:t>
        <w:br w:type="textWrapping"/>
        <w:t xml:space="preserve">• As observer during a teaching live situation, identify an instructor candidate’s professional weakness or strength</w:t>
        <w:br w:type="textWrapping"/>
        <w:t xml:space="preserve">• Describe the key point of an exercise to enable the student to do it</w:t>
        <w:br w:type="textWrapping"/>
        <w:t xml:space="preserve">• Certify a student with the Kiteboarder card</w:t>
        <w:br w:type="textWrapping"/>
        <w:t xml:space="preserve">• Deal with own stress tiredness</w:t>
        <w:br w:type="textWrapping"/>
        <w:t xml:space="preserve">• Be a good role model</w:t>
        <w:br w:type="textWrapping"/>
        <w:t xml:space="preserve">• Obtain a minimum rate of 70% on the written exam</w:t>
      </w:r>
    </w:p>
    <w:p w:rsidR="00000000" w:rsidDel="00000000" w:rsidP="00000000" w:rsidRDefault="00000000" w:rsidRPr="00000000" w14:paraId="0000008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Mandatory Instructor Equipment </w:t>
      </w:r>
    </w:p>
    <w:p w:rsidR="00000000" w:rsidDel="00000000" w:rsidP="00000000" w:rsidRDefault="00000000" w:rsidRPr="00000000" w14:paraId="00000084">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 IKO Assistant &amp; Instructor Course Candidates</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You must come to your AITC or ITC equipped with all your own personal gear and Kiteboarding equipment ready for teaching:</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b w:val="1"/>
          <w:rtl w:val="0"/>
        </w:rPr>
        <w:t xml:space="preserve">You must bring your own personal safety gear: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Harness with a handle on the back</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Kite Safety Leash (with Quick release)</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Flotation device – Impact Vest or CGA Vest</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Helmet</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 Cutter</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You must bring your essential Instructor gear: </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waterproof wristwatch.</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Shorts &amp; Rash Guard.</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Neoprene Top or Shorty Wetsuit. (Winter only)</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Sunglasses, Sunblock and Hat. </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towel and a dry change of clothes for the classroom. </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laptop computer for accessing the AITC online exam.</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pen, pencil and notebook for classwork. </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You must come with your own Kiteboarding Equipment </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Kites &amp; Bar</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2 Kites for you to ride in winds of 15 to 25 knots. </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9m and 12m or 7m and 10m if you are a lighter rider.</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one bring a light wind kite also, for wind under 15 knots. </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Kite Bar with Safety systems, one that allows self-rescue.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Board </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Twin-tip board with foot-straps. </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strapless surfboards or Twin tips with boots. </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Equipment supplied by the host Kite School </w:t>
      </w:r>
    </w:p>
    <w:p w:rsidR="00000000" w:rsidDel="00000000" w:rsidP="00000000" w:rsidRDefault="00000000" w:rsidRPr="00000000" w14:paraId="000000A5">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 IKO Assistant &amp; Instructor Courses</w:t>
      </w:r>
    </w:p>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The kite school will provide all the safety gear and kiteboarding equipment needed for beginner students during live teaching sessions.  As well as bars set up with short lines and smaller kites for use by candidates for teaching practice. </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If an Instructor Candidates is missing any of the Mandatory Instructor Equipment then they should contact the host school prior to the AITC or ITC to see ask if they can rent the gear from the school to complete the training. </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shd w:fill="ffffff" w:val="clear"/>
        <w:spacing w:after="28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PREREQUISITES</w:t>
      </w:r>
    </w:p>
    <w:p w:rsidR="00000000" w:rsidDel="00000000" w:rsidP="00000000" w:rsidRDefault="00000000" w:rsidRPr="00000000" w14:paraId="000000AE">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b w:val="1"/>
          <w:sz w:val="27"/>
          <w:szCs w:val="27"/>
          <w:rtl w:val="0"/>
        </w:rPr>
        <w:t xml:space="preserve">2 week IKO Instructor Course $1499</w:t>
      </w:r>
      <w:r w:rsidDel="00000000" w:rsidR="00000000" w:rsidRPr="00000000">
        <w:rPr>
          <w:rtl w:val="0"/>
        </w:rPr>
      </w:r>
    </w:p>
    <w:p w:rsidR="00000000" w:rsidDel="00000000" w:rsidP="00000000" w:rsidRDefault="00000000" w:rsidRPr="00000000" w14:paraId="000000AF">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sz w:val="27"/>
          <w:szCs w:val="27"/>
          <w:rtl w:val="0"/>
        </w:rPr>
        <w:t xml:space="preserve">Week 1 IKO Assistant Instructor Course PLUS, MFA First Aid CPR Course</w:t>
        <w:br w:type="textWrapping"/>
        <w:t xml:space="preserve">Week 2 IKO Instructor Course Level 1.</w:t>
      </w:r>
    </w:p>
    <w:p w:rsidR="00000000" w:rsidDel="00000000" w:rsidP="00000000" w:rsidRDefault="00000000" w:rsidRPr="00000000" w14:paraId="000000B0">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b w:val="1"/>
          <w:sz w:val="27"/>
          <w:szCs w:val="27"/>
          <w:rtl w:val="0"/>
        </w:rPr>
        <w:t xml:space="preserve">6 Week IKO Instructor Course $3990</w:t>
      </w:r>
      <w:r w:rsidDel="00000000" w:rsidR="00000000" w:rsidRPr="00000000">
        <w:rPr>
          <w:rtl w:val="0"/>
        </w:rPr>
      </w:r>
    </w:p>
    <w:p w:rsidR="00000000" w:rsidDel="00000000" w:rsidP="00000000" w:rsidRDefault="00000000" w:rsidRPr="00000000" w14:paraId="000000B1">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sz w:val="27"/>
          <w:szCs w:val="27"/>
          <w:rtl w:val="0"/>
        </w:rPr>
        <w:t xml:space="preserve">Weeks 1,2,3 &amp; 4 pre training (Instruction &amp; Equipment) to get you up to the required entry level for the IKO Instructor Training program.</w:t>
        <w:br w:type="textWrapping"/>
        <w:t xml:space="preserve">Week 5 IKO Assistant Instructor Course, First Aid CPR Course</w:t>
        <w:br w:type="textWrapping"/>
        <w:t xml:space="preserve">Week 6 IKO Instructor Course Level 1</w:t>
      </w:r>
    </w:p>
    <w:p w:rsidR="00000000" w:rsidDel="00000000" w:rsidP="00000000" w:rsidRDefault="00000000" w:rsidRPr="00000000" w14:paraId="000000B2">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b w:val="1"/>
          <w:sz w:val="27"/>
          <w:szCs w:val="27"/>
          <w:rtl w:val="0"/>
        </w:rPr>
        <w:t xml:space="preserve">Prerequisites: IKO Instructor Level 1</w:t>
      </w:r>
      <w:r w:rsidDel="00000000" w:rsidR="00000000" w:rsidRPr="00000000">
        <w:rPr>
          <w:rtl w:val="0"/>
        </w:rPr>
      </w:r>
    </w:p>
    <w:p w:rsidR="00000000" w:rsidDel="00000000" w:rsidP="00000000" w:rsidRDefault="00000000" w:rsidRPr="00000000" w14:paraId="000000B3">
      <w:pPr>
        <w:numPr>
          <w:ilvl w:val="0"/>
          <w:numId w:val="8"/>
        </w:numPr>
        <w:shd w:fill="ffffff" w:val="clear"/>
        <w:spacing w:after="0" w:before="280" w:lineRule="auto"/>
        <w:ind w:left="720" w:hanging="360"/>
        <w:rPr/>
      </w:pPr>
      <w:r w:rsidDel="00000000" w:rsidR="00000000" w:rsidRPr="00000000">
        <w:rPr>
          <w:rFonts w:ascii="Calibri" w:cs="Calibri" w:eastAsia="Calibri" w:hAnsi="Calibri"/>
          <w:sz w:val="27"/>
          <w:szCs w:val="27"/>
          <w:rtl w:val="0"/>
        </w:rPr>
        <w:t xml:space="preserve">Be at least 18 years old,</w:t>
      </w:r>
    </w:p>
    <w:p w:rsidR="00000000" w:rsidDel="00000000" w:rsidP="00000000" w:rsidRDefault="00000000" w:rsidRPr="00000000" w14:paraId="000000B4">
      <w:pPr>
        <w:numPr>
          <w:ilvl w:val="0"/>
          <w:numId w:val="8"/>
        </w:numPr>
        <w:shd w:fill="ffffff" w:val="clear"/>
        <w:spacing w:after="0" w:before="0" w:lineRule="auto"/>
        <w:ind w:left="720" w:hanging="360"/>
        <w:rPr/>
      </w:pPr>
      <w:r w:rsidDel="00000000" w:rsidR="00000000" w:rsidRPr="00000000">
        <w:rPr>
          <w:rFonts w:ascii="Calibri" w:cs="Calibri" w:eastAsia="Calibri" w:hAnsi="Calibri"/>
          <w:sz w:val="27"/>
          <w:szCs w:val="27"/>
          <w:rtl w:val="0"/>
        </w:rPr>
        <w:t xml:space="preserve">Have a valid IKO Assistant Instructor certification,</w:t>
      </w:r>
    </w:p>
    <w:p w:rsidR="00000000" w:rsidDel="00000000" w:rsidP="00000000" w:rsidRDefault="00000000" w:rsidRPr="00000000" w14:paraId="000000B5">
      <w:pPr>
        <w:numPr>
          <w:ilvl w:val="0"/>
          <w:numId w:val="8"/>
        </w:numPr>
        <w:shd w:fill="ffffff" w:val="clear"/>
        <w:spacing w:after="0" w:before="0" w:lineRule="auto"/>
        <w:ind w:left="720" w:hanging="360"/>
        <w:rPr/>
      </w:pPr>
      <w:r w:rsidDel="00000000" w:rsidR="00000000" w:rsidRPr="00000000">
        <w:rPr>
          <w:rFonts w:ascii="Calibri" w:cs="Calibri" w:eastAsia="Calibri" w:hAnsi="Calibri"/>
          <w:sz w:val="27"/>
          <w:szCs w:val="27"/>
          <w:rtl w:val="0"/>
        </w:rPr>
        <w:t xml:space="preserve">Have a valid first aid and CPR,</w:t>
      </w:r>
    </w:p>
    <w:p w:rsidR="00000000" w:rsidDel="00000000" w:rsidP="00000000" w:rsidRDefault="00000000" w:rsidRPr="00000000" w14:paraId="000000B6">
      <w:pPr>
        <w:numPr>
          <w:ilvl w:val="0"/>
          <w:numId w:val="8"/>
        </w:numPr>
        <w:shd w:fill="ffffff" w:val="clear"/>
        <w:spacing w:after="0" w:before="0" w:lineRule="auto"/>
        <w:ind w:left="720" w:hanging="360"/>
        <w:rPr/>
      </w:pPr>
      <w:r w:rsidDel="00000000" w:rsidR="00000000" w:rsidRPr="00000000">
        <w:rPr>
          <w:rFonts w:ascii="Calibri" w:cs="Calibri" w:eastAsia="Calibri" w:hAnsi="Calibri"/>
          <w:sz w:val="27"/>
          <w:szCs w:val="27"/>
          <w:rtl w:val="0"/>
        </w:rPr>
        <w:t xml:space="preserve">Sign the ITC candidate waiver and participation form.</w:t>
      </w:r>
    </w:p>
    <w:p w:rsidR="00000000" w:rsidDel="00000000" w:rsidP="00000000" w:rsidRDefault="00000000" w:rsidRPr="00000000" w14:paraId="000000B7">
      <w:pPr>
        <w:numPr>
          <w:ilvl w:val="0"/>
          <w:numId w:val="8"/>
        </w:numPr>
        <w:shd w:fill="ffffff" w:val="clear"/>
        <w:spacing w:before="0" w:lineRule="auto"/>
        <w:ind w:left="720" w:hanging="360"/>
        <w:rPr/>
      </w:pPr>
      <w:r w:rsidDel="00000000" w:rsidR="00000000" w:rsidRPr="00000000">
        <w:rPr>
          <w:rFonts w:ascii="Calibri" w:cs="Calibri" w:eastAsia="Calibri" w:hAnsi="Calibri"/>
          <w:sz w:val="27"/>
          <w:szCs w:val="27"/>
          <w:rtl w:val="0"/>
        </w:rPr>
        <w:t xml:space="preserve">Must be able to read and write in the language the course is given (English)</w:t>
      </w:r>
    </w:p>
    <w:p w:rsidR="00000000" w:rsidDel="00000000" w:rsidP="00000000" w:rsidRDefault="00000000" w:rsidRPr="00000000" w14:paraId="000000B8">
      <w:pPr>
        <w:shd w:fill="ffffff" w:val="clear"/>
        <w:spacing w:after="280"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B9">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b w:val="1"/>
          <w:sz w:val="27"/>
          <w:szCs w:val="27"/>
          <w:rtl w:val="0"/>
        </w:rPr>
        <w:t xml:space="preserve">Prerequisites: IKO Assistant Instructor Course</w:t>
      </w:r>
      <w:r w:rsidDel="00000000" w:rsidR="00000000" w:rsidRPr="00000000">
        <w:rPr>
          <w:rtl w:val="0"/>
        </w:rPr>
      </w:r>
    </w:p>
    <w:p w:rsidR="00000000" w:rsidDel="00000000" w:rsidP="00000000" w:rsidRDefault="00000000" w:rsidRPr="00000000" w14:paraId="000000BA">
      <w:pPr>
        <w:numPr>
          <w:ilvl w:val="0"/>
          <w:numId w:val="5"/>
        </w:numPr>
        <w:shd w:fill="ffffff" w:val="clear"/>
        <w:spacing w:after="0" w:before="280" w:lineRule="auto"/>
        <w:ind w:left="720" w:hanging="360"/>
        <w:rPr/>
      </w:pPr>
      <w:r w:rsidDel="00000000" w:rsidR="00000000" w:rsidRPr="00000000">
        <w:rPr>
          <w:rFonts w:ascii="Calibri" w:cs="Calibri" w:eastAsia="Calibri" w:hAnsi="Calibri"/>
          <w:sz w:val="27"/>
          <w:szCs w:val="27"/>
          <w:rtl w:val="0"/>
        </w:rPr>
        <w:t xml:space="preserve">Be at least 16 years old (candidates under 18 years old must obtain parental consent),</w:t>
      </w:r>
    </w:p>
    <w:p w:rsidR="00000000" w:rsidDel="00000000" w:rsidP="00000000" w:rsidRDefault="00000000" w:rsidRPr="00000000" w14:paraId="000000BB">
      <w:pPr>
        <w:numPr>
          <w:ilvl w:val="0"/>
          <w:numId w:val="5"/>
        </w:numPr>
        <w:shd w:fill="ffffff" w:val="clear"/>
        <w:spacing w:after="0" w:before="0" w:lineRule="auto"/>
        <w:ind w:left="720" w:hanging="360"/>
        <w:rPr/>
      </w:pPr>
      <w:r w:rsidDel="00000000" w:rsidR="00000000" w:rsidRPr="00000000">
        <w:rPr>
          <w:rFonts w:ascii="Calibri" w:cs="Calibri" w:eastAsia="Calibri" w:hAnsi="Calibri"/>
          <w:sz w:val="27"/>
          <w:szCs w:val="27"/>
          <w:rtl w:val="0"/>
        </w:rPr>
        <w:t xml:space="preserve">Be certified as an IKO Member Level 3N or have an equivalent level. To access the ITC, you have to demonstrate the requested skills during the AITC-Plus. To make sure your riding skills can be evaluated during the AITC-Plus, you can bring a video of you demonstrating these requested skills. This in case there is not enough wind during the course to perform the riding test.</w:t>
      </w:r>
    </w:p>
    <w:p w:rsidR="00000000" w:rsidDel="00000000" w:rsidP="00000000" w:rsidRDefault="00000000" w:rsidRPr="00000000" w14:paraId="000000BC">
      <w:pPr>
        <w:numPr>
          <w:ilvl w:val="0"/>
          <w:numId w:val="5"/>
        </w:numPr>
        <w:shd w:fill="ffffff" w:val="clear"/>
        <w:spacing w:before="0" w:lineRule="auto"/>
        <w:ind w:left="720" w:hanging="360"/>
        <w:rPr/>
      </w:pPr>
      <w:r w:rsidDel="00000000" w:rsidR="00000000" w:rsidRPr="00000000">
        <w:rPr>
          <w:rFonts w:ascii="Calibri" w:cs="Calibri" w:eastAsia="Calibri" w:hAnsi="Calibri"/>
          <w:sz w:val="27"/>
          <w:szCs w:val="27"/>
          <w:rtl w:val="0"/>
        </w:rPr>
        <w:t xml:space="preserve">Must be able to read and write in the language the course is given (English)</w:t>
      </w:r>
    </w:p>
    <w:p w:rsidR="00000000" w:rsidDel="00000000" w:rsidP="00000000" w:rsidRDefault="00000000" w:rsidRPr="00000000" w14:paraId="000000BD">
      <w:pPr>
        <w:shd w:fill="ffffff" w:val="clear"/>
        <w:spacing w:after="280"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BE">
      <w:pPr>
        <w:shd w:fill="ffffff" w:val="clear"/>
        <w:spacing w:after="280" w:lineRule="auto"/>
        <w:rPr>
          <w:rFonts w:ascii="Calibri" w:cs="Calibri" w:eastAsia="Calibri" w:hAnsi="Calibri"/>
          <w:sz w:val="27"/>
          <w:szCs w:val="27"/>
        </w:rPr>
      </w:pPr>
      <w:r w:rsidDel="00000000" w:rsidR="00000000" w:rsidRPr="00000000">
        <w:rPr>
          <w:rFonts w:ascii="Calibri" w:cs="Calibri" w:eastAsia="Calibri" w:hAnsi="Calibri"/>
          <w:b w:val="1"/>
          <w:sz w:val="27"/>
          <w:szCs w:val="27"/>
          <w:rtl w:val="0"/>
        </w:rPr>
        <w:t xml:space="preserve">Prerequisites: 6 week IKO Instructor course</w:t>
      </w:r>
      <w:r w:rsidDel="00000000" w:rsidR="00000000" w:rsidRPr="00000000">
        <w:rPr>
          <w:rtl w:val="0"/>
        </w:rPr>
      </w:r>
    </w:p>
    <w:p w:rsidR="00000000" w:rsidDel="00000000" w:rsidP="00000000" w:rsidRDefault="00000000" w:rsidRPr="00000000" w14:paraId="000000BF">
      <w:pPr>
        <w:numPr>
          <w:ilvl w:val="0"/>
          <w:numId w:val="7"/>
        </w:numPr>
        <w:shd w:fill="ffffff" w:val="clear"/>
        <w:spacing w:after="0" w:before="280" w:lineRule="auto"/>
        <w:ind w:left="720" w:hanging="360"/>
        <w:rPr/>
      </w:pPr>
      <w:r w:rsidDel="00000000" w:rsidR="00000000" w:rsidRPr="00000000">
        <w:rPr>
          <w:rFonts w:ascii="Calibri" w:cs="Calibri" w:eastAsia="Calibri" w:hAnsi="Calibri"/>
          <w:sz w:val="27"/>
          <w:szCs w:val="27"/>
          <w:rtl w:val="0"/>
        </w:rPr>
        <w:t xml:space="preserve">Be at least 18 years old</w:t>
      </w:r>
    </w:p>
    <w:p w:rsidR="00000000" w:rsidDel="00000000" w:rsidP="00000000" w:rsidRDefault="00000000" w:rsidRPr="00000000" w14:paraId="000000C0">
      <w:pPr>
        <w:numPr>
          <w:ilvl w:val="0"/>
          <w:numId w:val="7"/>
        </w:numPr>
        <w:shd w:fill="ffffff" w:val="clear"/>
        <w:spacing w:after="0" w:before="0" w:lineRule="auto"/>
        <w:ind w:left="720" w:hanging="360"/>
        <w:rPr/>
      </w:pPr>
      <w:r w:rsidDel="00000000" w:rsidR="00000000" w:rsidRPr="00000000">
        <w:rPr>
          <w:rFonts w:ascii="Calibri" w:cs="Calibri" w:eastAsia="Calibri" w:hAnsi="Calibri"/>
          <w:sz w:val="27"/>
          <w:szCs w:val="27"/>
          <w:rtl w:val="0"/>
        </w:rPr>
        <w:t xml:space="preserve">Must be IKO Level 2 Kiteboarder</w:t>
      </w:r>
    </w:p>
    <w:p w:rsidR="00000000" w:rsidDel="00000000" w:rsidP="00000000" w:rsidRDefault="00000000" w:rsidRPr="00000000" w14:paraId="000000C1">
      <w:pPr>
        <w:numPr>
          <w:ilvl w:val="0"/>
          <w:numId w:val="7"/>
        </w:numPr>
        <w:shd w:fill="ffffff" w:val="clear"/>
        <w:spacing w:before="0" w:lineRule="auto"/>
        <w:ind w:left="720" w:hanging="360"/>
        <w:rPr/>
      </w:pPr>
      <w:r w:rsidDel="00000000" w:rsidR="00000000" w:rsidRPr="00000000">
        <w:rPr>
          <w:rFonts w:ascii="Calibri" w:cs="Calibri" w:eastAsia="Calibri" w:hAnsi="Calibri"/>
          <w:sz w:val="27"/>
          <w:szCs w:val="27"/>
          <w:rtl w:val="0"/>
        </w:rPr>
        <w:t xml:space="preserve">Must be able to read and write in the language the course is given.</w:t>
      </w:r>
    </w:p>
    <w:p w:rsidR="00000000" w:rsidDel="00000000" w:rsidP="00000000" w:rsidRDefault="00000000" w:rsidRPr="00000000" w14:paraId="000000C2">
      <w:pPr>
        <w:shd w:fill="ffffff" w:val="clear"/>
        <w:spacing w:before="280" w:lineRule="auto"/>
        <w:rPr>
          <w:rFonts w:ascii="Calibri" w:cs="Calibri" w:eastAsia="Calibri" w:hAnsi="Calibri"/>
          <w:sz w:val="27"/>
          <w:szCs w:val="27"/>
        </w:rPr>
      </w:pPr>
      <w:r w:rsidDel="00000000" w:rsidR="00000000" w:rsidRPr="00000000">
        <w:rPr>
          <w:rtl w:val="0"/>
        </w:rPr>
      </w:r>
    </w:p>
    <w:p w:rsidR="00000000" w:rsidDel="00000000" w:rsidP="00000000" w:rsidRDefault="00000000" w:rsidRPr="00000000" w14:paraId="000000C3">
      <w:pPr>
        <w:shd w:fill="ffffff" w:val="clear"/>
        <w:spacing w:before="280" w:lineRule="auto"/>
        <w:rPr>
          <w:rFonts w:ascii="Calibri" w:cs="Calibri" w:eastAsia="Calibri" w:hAnsi="Calibri"/>
          <w:sz w:val="27"/>
          <w:szCs w:val="27"/>
        </w:rPr>
      </w:pPr>
      <w:r w:rsidDel="00000000" w:rsidR="00000000" w:rsidRPr="00000000">
        <w:rPr>
          <w:rtl w:val="0"/>
        </w:rPr>
      </w:r>
    </w:p>
    <w:p w:rsidR="00000000" w:rsidDel="00000000" w:rsidP="00000000" w:rsidRDefault="00000000" w:rsidRPr="00000000" w14:paraId="000000C4">
      <w:pPr>
        <w:shd w:fill="ffffff" w:val="clear"/>
        <w:spacing w:before="280" w:lineRule="auto"/>
        <w:rPr>
          <w:rFonts w:ascii="Calibri" w:cs="Calibri" w:eastAsia="Calibri" w:hAnsi="Calibri"/>
          <w:sz w:val="27"/>
          <w:szCs w:val="27"/>
        </w:rPr>
      </w:pPr>
      <w:r w:rsidDel="00000000" w:rsidR="00000000" w:rsidRPr="00000000">
        <w:rPr>
          <w:rtl w:val="0"/>
        </w:rPr>
      </w:r>
    </w:p>
    <w:tbl>
      <w:tblPr>
        <w:tblStyle w:val="Table4"/>
        <w:tblW w:w="6200.999999999999" w:type="dxa"/>
        <w:jc w:val="left"/>
        <w:tblInd w:w="1149.0" w:type="dxa"/>
        <w:tblLayout w:type="fixed"/>
        <w:tblLook w:val="0000"/>
      </w:tblPr>
      <w:tblGrid>
        <w:gridCol w:w="1612"/>
        <w:gridCol w:w="4589"/>
        <w:tblGridChange w:id="0">
          <w:tblGrid>
            <w:gridCol w:w="1612"/>
            <w:gridCol w:w="4589"/>
          </w:tblGrid>
        </w:tblGridChange>
      </w:tblGrid>
      <w:tr>
        <w:trPr>
          <w:trHeight w:val="260" w:hRule="atLeast"/>
        </w:trPr>
        <w:tc>
          <w:tcPr>
            <w:tcBorders>
              <w:top w:color="005eb8" w:space="0" w:sz="24" w:val="single"/>
              <w:left w:color="005eb8" w:space="0" w:sz="12" w:val="single"/>
              <w:bottom w:color="000000" w:space="0" w:sz="0" w:val="nil"/>
              <w:right w:color="005eb8" w:space="0" w:sz="8" w:val="single"/>
            </w:tcBorders>
            <w:shd w:fill="005eb8" w:val="clear"/>
          </w:tcPr>
          <w:p w:rsidR="00000000" w:rsidDel="00000000" w:rsidP="00000000" w:rsidRDefault="00000000" w:rsidRPr="00000000" w14:paraId="000000C5">
            <w:pPr>
              <w:spacing w:line="204" w:lineRule="auto"/>
              <w:ind w:left="499"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Level 1</w:t>
            </w:r>
            <w:r w:rsidDel="00000000" w:rsidR="00000000" w:rsidRPr="00000000">
              <w:rPr>
                <w:rtl w:val="0"/>
              </w:rPr>
            </w:r>
          </w:p>
        </w:tc>
        <w:tc>
          <w:tcPr>
            <w:tcBorders>
              <w:top w:color="005eb8" w:space="0" w:sz="24" w:val="single"/>
              <w:left w:color="005eb8" w:space="0" w:sz="8" w:val="single"/>
              <w:bottom w:color="000000" w:space="0" w:sz="0" w:val="nil"/>
              <w:right w:color="005eb8" w:space="0" w:sz="12" w:val="single"/>
            </w:tcBorders>
            <w:shd w:fill="005eb8" w:val="clear"/>
          </w:tcPr>
          <w:p w:rsidR="00000000" w:rsidDel="00000000" w:rsidP="00000000" w:rsidRDefault="00000000" w:rsidRPr="00000000" w14:paraId="000000C6">
            <w:pPr>
              <w:spacing w:line="204" w:lineRule="auto"/>
              <w:ind w:left="35"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Discovery</w:t>
            </w:r>
            <w:r w:rsidDel="00000000" w:rsidR="00000000" w:rsidRPr="00000000">
              <w:rPr>
                <w:rtl w:val="0"/>
              </w:rPr>
            </w:r>
          </w:p>
        </w:tc>
      </w:tr>
      <w:tr>
        <w:trPr>
          <w:trHeight w:val="319" w:hRule="atLeast"/>
        </w:trPr>
        <w:tc>
          <w:tcPr>
            <w:vMerge w:val="restart"/>
            <w:tcBorders>
              <w:top w:color="000000" w:space="0" w:sz="0" w:val="nil"/>
              <w:left w:color="005eb8" w:space="0" w:sz="12" w:val="single"/>
              <w:right w:color="005eb8" w:space="0" w:sz="8" w:val="single"/>
            </w:tcBorders>
          </w:tcPr>
          <w:p w:rsidR="00000000" w:rsidDel="00000000" w:rsidP="00000000" w:rsidRDefault="00000000" w:rsidRPr="00000000" w14:paraId="000000C7">
            <w:pPr>
              <w:spacing w:before="1" w:line="140" w:lineRule="auto"/>
              <w:rPr>
                <w:sz w:val="14"/>
                <w:szCs w:val="14"/>
              </w:rPr>
            </w:pPr>
            <w:r w:rsidDel="00000000" w:rsidR="00000000" w:rsidRPr="00000000">
              <w:rPr>
                <w:rtl w:val="0"/>
              </w:rPr>
            </w:r>
          </w:p>
          <w:p w:rsidR="00000000" w:rsidDel="00000000" w:rsidP="00000000" w:rsidRDefault="00000000" w:rsidRPr="00000000" w14:paraId="000000C8">
            <w:pPr>
              <w:spacing w:line="200" w:lineRule="auto"/>
              <w:rPr>
                <w:sz w:val="20"/>
                <w:szCs w:val="20"/>
              </w:rPr>
            </w:pPr>
            <w:r w:rsidDel="00000000" w:rsidR="00000000" w:rsidRPr="00000000">
              <w:rPr>
                <w:rtl w:val="0"/>
              </w:rPr>
            </w:r>
          </w:p>
          <w:p w:rsidR="00000000" w:rsidDel="00000000" w:rsidP="00000000" w:rsidRDefault="00000000" w:rsidRPr="00000000" w14:paraId="000000C9">
            <w:pPr>
              <w:ind w:left="696" w:right="682"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A</w:t>
            </w:r>
            <w:r w:rsidDel="00000000" w:rsidR="00000000" w:rsidRPr="00000000">
              <w:rPr>
                <w:rtl w:val="0"/>
              </w:rPr>
            </w:r>
          </w:p>
        </w:tc>
        <w:tc>
          <w:tcPr>
            <w:tcBorders>
              <w:top w:color="000000" w:space="0" w:sz="0" w:val="nil"/>
              <w:left w:color="005eb8" w:space="0" w:sz="8" w:val="single"/>
              <w:bottom w:color="000000" w:space="0" w:sz="0" w:val="nil"/>
              <w:right w:color="005eb8" w:space="0" w:sz="12" w:val="single"/>
            </w:tcBorders>
          </w:tcPr>
          <w:p w:rsidR="00000000" w:rsidDel="00000000" w:rsidP="00000000" w:rsidRDefault="00000000" w:rsidRPr="00000000" w14:paraId="000000CA">
            <w:pPr>
              <w:spacing w:before="54"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S.E.A. (Spot, Environment, Activity) Assessment</w:t>
            </w:r>
            <w:r w:rsidDel="00000000" w:rsidR="00000000" w:rsidRPr="00000000">
              <w:rPr>
                <w:rtl w:val="0"/>
              </w:rPr>
            </w:r>
          </w:p>
        </w:tc>
      </w:tr>
      <w:tr>
        <w:trPr>
          <w:trHeight w:val="287" w:hRule="atLeast"/>
        </w:trPr>
        <w:tc>
          <w:tcPr>
            <w:vMerge w:val="continue"/>
            <w:tcBorders>
              <w:top w:color="000000" w:space="0" w:sz="0" w:val="nil"/>
              <w:left w:color="005eb8" w:space="0" w:sz="12" w:val="single"/>
              <w:right w:color="005eb8" w:space="0" w:sz="8"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0000" w:space="0" w:sz="0" w:val="nil"/>
              <w:right w:color="005eb8" w:space="0" w:sz="12" w:val="single"/>
            </w:tcBorders>
          </w:tcPr>
          <w:p w:rsidR="00000000" w:rsidDel="00000000" w:rsidP="00000000" w:rsidRDefault="00000000" w:rsidRPr="00000000" w14:paraId="000000CC">
            <w:pPr>
              <w:spacing w:before="22"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Holding, Carrying and Securing a Kite on Land</w:t>
            </w:r>
            <w:r w:rsidDel="00000000" w:rsidR="00000000" w:rsidRPr="00000000">
              <w:rPr>
                <w:rtl w:val="0"/>
              </w:rPr>
            </w:r>
          </w:p>
        </w:tc>
      </w:tr>
      <w:tr>
        <w:trPr>
          <w:trHeight w:val="287" w:hRule="atLeast"/>
        </w:trPr>
        <w:tc>
          <w:tcPr>
            <w:vMerge w:val="continue"/>
            <w:tcBorders>
              <w:top w:color="000000" w:space="0" w:sz="0" w:val="nil"/>
              <w:left w:color="005eb8" w:space="0" w:sz="12" w:val="single"/>
              <w:right w:color="005eb8" w:space="0" w:sz="8"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ffffff" w:space="0" w:sz="13" w:val="single"/>
              <w:right w:color="005eb8" w:space="0" w:sz="12" w:val="single"/>
            </w:tcBorders>
          </w:tcPr>
          <w:p w:rsidR="00000000" w:rsidDel="00000000" w:rsidP="00000000" w:rsidRDefault="00000000" w:rsidRPr="00000000" w14:paraId="000000CE">
            <w:pPr>
              <w:spacing w:before="22"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Kite Set Up</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0CF">
            <w:pPr>
              <w:spacing w:before="5" w:line="150" w:lineRule="auto"/>
              <w:rPr>
                <w:sz w:val="15"/>
                <w:szCs w:val="15"/>
              </w:rPr>
            </w:pPr>
            <w:r w:rsidDel="00000000" w:rsidR="00000000" w:rsidRPr="00000000">
              <w:rPr>
                <w:rtl w:val="0"/>
              </w:rPr>
            </w:r>
          </w:p>
          <w:p w:rsidR="00000000" w:rsidDel="00000000" w:rsidP="00000000" w:rsidRDefault="00000000" w:rsidRPr="00000000" w14:paraId="000000D0">
            <w:pPr>
              <w:ind w:left="696" w:right="682"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B</w:t>
            </w:r>
            <w:r w:rsidDel="00000000" w:rsidR="00000000" w:rsidRPr="00000000">
              <w:rPr>
                <w:rtl w:val="0"/>
              </w:rPr>
            </w:r>
          </w:p>
        </w:tc>
        <w:tc>
          <w:tcPr>
            <w:tcBorders>
              <w:top w:color="ffffff" w:space="0" w:sz="13" w:val="single"/>
              <w:left w:color="005eb8" w:space="0" w:sz="8" w:val="single"/>
              <w:bottom w:color="000000" w:space="0" w:sz="0" w:val="nil"/>
              <w:right w:color="005eb8" w:space="0" w:sz="12" w:val="single"/>
            </w:tcBorders>
          </w:tcPr>
          <w:p w:rsidR="00000000" w:rsidDel="00000000" w:rsidP="00000000" w:rsidRDefault="00000000" w:rsidRPr="00000000" w14:paraId="000000D1">
            <w:pPr>
              <w:spacing w:before="6"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Safety Systems Use</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ffffff" w:space="0" w:sz="13" w:val="single"/>
              <w:right w:color="005eb8" w:space="0" w:sz="12" w:val="single"/>
            </w:tcBorders>
          </w:tcPr>
          <w:p w:rsidR="00000000" w:rsidDel="00000000" w:rsidP="00000000" w:rsidRDefault="00000000" w:rsidRPr="00000000" w14:paraId="000000D3">
            <w:pPr>
              <w:spacing w:before="23"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Pre-Flight Check</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0D4">
            <w:pPr>
              <w:spacing w:line="200" w:lineRule="auto"/>
              <w:rPr>
                <w:sz w:val="20"/>
                <w:szCs w:val="20"/>
              </w:rPr>
            </w:pPr>
            <w:r w:rsidDel="00000000" w:rsidR="00000000" w:rsidRPr="00000000">
              <w:rPr>
                <w:rtl w:val="0"/>
              </w:rPr>
            </w:r>
          </w:p>
          <w:p w:rsidR="00000000" w:rsidDel="00000000" w:rsidP="00000000" w:rsidRDefault="00000000" w:rsidRPr="00000000" w14:paraId="000000D5">
            <w:pPr>
              <w:spacing w:before="3" w:line="240" w:lineRule="auto"/>
              <w:rPr/>
            </w:pPr>
            <w:r w:rsidDel="00000000" w:rsidR="00000000" w:rsidRPr="00000000">
              <w:rPr>
                <w:rtl w:val="0"/>
              </w:rPr>
            </w:r>
          </w:p>
          <w:p w:rsidR="00000000" w:rsidDel="00000000" w:rsidP="00000000" w:rsidRDefault="00000000" w:rsidRPr="00000000" w14:paraId="000000D6">
            <w:pPr>
              <w:ind w:left="691" w:right="677"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C</w:t>
            </w:r>
            <w:r w:rsidDel="00000000" w:rsidR="00000000" w:rsidRPr="00000000">
              <w:rPr>
                <w:rtl w:val="0"/>
              </w:rPr>
            </w:r>
          </w:p>
        </w:tc>
        <w:tc>
          <w:tcPr>
            <w:tcBorders>
              <w:top w:color="ffffff" w:space="0" w:sz="13" w:val="single"/>
              <w:left w:color="005eb8" w:space="0" w:sz="8" w:val="single"/>
              <w:bottom w:color="000000" w:space="0" w:sz="0" w:val="nil"/>
              <w:right w:color="005eb8" w:space="0" w:sz="12" w:val="single"/>
            </w:tcBorders>
          </w:tcPr>
          <w:p w:rsidR="00000000" w:rsidDel="00000000" w:rsidP="00000000" w:rsidRDefault="00000000" w:rsidRPr="00000000" w14:paraId="000000D7">
            <w:pPr>
              <w:spacing w:before="6"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Launching and Landing as an Assistant</w:t>
            </w:r>
            <w:r w:rsidDel="00000000" w:rsidR="00000000" w:rsidRPr="00000000">
              <w:rPr>
                <w:rtl w:val="0"/>
              </w:rPr>
            </w:r>
          </w:p>
        </w:tc>
      </w:tr>
      <w:tr>
        <w:trPr>
          <w:trHeight w:val="288"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0000" w:space="0" w:sz="0" w:val="nil"/>
              <w:right w:color="005eb8" w:space="0" w:sz="12" w:val="single"/>
            </w:tcBorders>
          </w:tcPr>
          <w:p w:rsidR="00000000" w:rsidDel="00000000" w:rsidP="00000000" w:rsidRDefault="00000000" w:rsidRPr="00000000" w14:paraId="000000D9">
            <w:pPr>
              <w:spacing w:before="23"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First Piloting and Explore the Wind Window's Edge</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0000" w:space="0" w:sz="0" w:val="nil"/>
              <w:right w:color="005eb8" w:space="0" w:sz="12" w:val="single"/>
            </w:tcBorders>
          </w:tcPr>
          <w:p w:rsidR="00000000" w:rsidDel="00000000" w:rsidP="00000000" w:rsidRDefault="00000000" w:rsidRPr="00000000" w14:paraId="000000DB">
            <w:pPr>
              <w:spacing w:before="22"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Let Go of the Bar</w:t>
            </w:r>
            <w:r w:rsidDel="00000000" w:rsidR="00000000" w:rsidRPr="00000000">
              <w:rPr>
                <w:rtl w:val="0"/>
              </w:rPr>
            </w:r>
          </w:p>
        </w:tc>
      </w:tr>
      <w:tr>
        <w:trPr>
          <w:trHeight w:val="271"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5eb8" w:space="0" w:sz="8" w:val="single"/>
              <w:right w:color="005eb8" w:space="0" w:sz="12" w:val="single"/>
            </w:tcBorders>
          </w:tcPr>
          <w:p w:rsidR="00000000" w:rsidDel="00000000" w:rsidP="00000000" w:rsidRDefault="00000000" w:rsidRPr="00000000" w14:paraId="000000DD">
            <w:pPr>
              <w:spacing w:before="22"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Twist and Untwist the Lines</w:t>
            </w:r>
            <w:r w:rsidDel="00000000" w:rsidR="00000000" w:rsidRPr="00000000">
              <w:rPr>
                <w:rtl w:val="0"/>
              </w:rPr>
            </w:r>
          </w:p>
        </w:tc>
      </w:tr>
      <w:tr>
        <w:trPr>
          <w:trHeight w:val="302"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0DE">
            <w:pPr>
              <w:spacing w:line="200" w:lineRule="auto"/>
              <w:rPr>
                <w:sz w:val="20"/>
                <w:szCs w:val="20"/>
              </w:rPr>
            </w:pPr>
            <w:r w:rsidDel="00000000" w:rsidR="00000000" w:rsidRPr="00000000">
              <w:rPr>
                <w:rtl w:val="0"/>
              </w:rPr>
            </w:r>
          </w:p>
          <w:p w:rsidR="00000000" w:rsidDel="00000000" w:rsidP="00000000" w:rsidRDefault="00000000" w:rsidRPr="00000000" w14:paraId="000000DF">
            <w:pPr>
              <w:spacing w:line="200" w:lineRule="auto"/>
              <w:rPr>
                <w:sz w:val="20"/>
                <w:szCs w:val="20"/>
              </w:rPr>
            </w:pPr>
            <w:r w:rsidDel="00000000" w:rsidR="00000000" w:rsidRPr="00000000">
              <w:rPr>
                <w:rtl w:val="0"/>
              </w:rPr>
            </w:r>
          </w:p>
          <w:p w:rsidR="00000000" w:rsidDel="00000000" w:rsidP="00000000" w:rsidRDefault="00000000" w:rsidRPr="00000000" w14:paraId="000000E0">
            <w:pPr>
              <w:spacing w:before="2" w:line="200" w:lineRule="auto"/>
              <w:rPr>
                <w:sz w:val="20"/>
                <w:szCs w:val="20"/>
              </w:rPr>
            </w:pPr>
            <w:r w:rsidDel="00000000" w:rsidR="00000000" w:rsidRPr="00000000">
              <w:rPr>
                <w:rtl w:val="0"/>
              </w:rPr>
            </w:r>
          </w:p>
          <w:p w:rsidR="00000000" w:rsidDel="00000000" w:rsidP="00000000" w:rsidRDefault="00000000" w:rsidRPr="00000000" w14:paraId="000000E1">
            <w:pPr>
              <w:ind w:left="691" w:right="677"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D</w:t>
            </w:r>
            <w:r w:rsidDel="00000000" w:rsidR="00000000" w:rsidRPr="00000000">
              <w:rPr>
                <w:rtl w:val="0"/>
              </w:rPr>
            </w:r>
          </w:p>
        </w:tc>
        <w:tc>
          <w:tcPr>
            <w:tcBorders>
              <w:top w:color="005eb8" w:space="0" w:sz="8" w:val="single"/>
              <w:left w:color="005eb8" w:space="0" w:sz="8" w:val="single"/>
              <w:bottom w:color="000000" w:space="0" w:sz="0" w:val="nil"/>
              <w:right w:color="005eb8" w:space="0" w:sz="12" w:val="single"/>
            </w:tcBorders>
          </w:tcPr>
          <w:p w:rsidR="00000000" w:rsidDel="00000000" w:rsidP="00000000" w:rsidRDefault="00000000" w:rsidRPr="00000000" w14:paraId="000000E2">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Flying One-Handed</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0000" w:space="0" w:sz="0" w:val="nil"/>
              <w:right w:color="005eb8" w:space="0" w:sz="12" w:val="single"/>
            </w:tcBorders>
          </w:tcPr>
          <w:p w:rsidR="00000000" w:rsidDel="00000000" w:rsidP="00000000" w:rsidRDefault="00000000" w:rsidRPr="00000000" w14:paraId="000000E4">
            <w:pPr>
              <w:spacing w:before="23"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Trim Discovery</w:t>
            </w:r>
            <w:r w:rsidDel="00000000" w:rsidR="00000000" w:rsidRPr="00000000">
              <w:rPr>
                <w:rtl w:val="0"/>
              </w:rPr>
            </w:r>
          </w:p>
        </w:tc>
      </w:tr>
      <w:tr>
        <w:trPr>
          <w:trHeight w:val="271"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5eb8" w:space="0" w:sz="8" w:val="single"/>
              <w:right w:color="005eb8" w:space="0" w:sz="12" w:val="single"/>
            </w:tcBorders>
          </w:tcPr>
          <w:p w:rsidR="00000000" w:rsidDel="00000000" w:rsidP="00000000" w:rsidRDefault="00000000" w:rsidRPr="00000000" w14:paraId="000000E6">
            <w:pPr>
              <w:spacing w:before="23"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Walking While Flying the Kite</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0E8">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Launching and Landing as a Pilot</w:t>
            </w:r>
            <w:r w:rsidDel="00000000" w:rsidR="00000000" w:rsidRPr="00000000">
              <w:rPr>
                <w:rtl w:val="0"/>
              </w:rPr>
            </w:r>
          </w:p>
        </w:tc>
      </w:tr>
      <w:tr>
        <w:trPr>
          <w:trHeight w:val="304"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ffffff" w:space="0" w:sz="13" w:val="single"/>
              <w:right w:color="005eb8" w:space="0" w:sz="12" w:val="single"/>
            </w:tcBorders>
          </w:tcPr>
          <w:p w:rsidR="00000000" w:rsidDel="00000000" w:rsidP="00000000" w:rsidRDefault="00000000" w:rsidRPr="00000000" w14:paraId="000000EA">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Wind Window Theory</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0EB">
            <w:pPr>
              <w:spacing w:before="18" w:line="280" w:lineRule="auto"/>
              <w:rPr>
                <w:sz w:val="28"/>
                <w:szCs w:val="28"/>
              </w:rPr>
            </w:pPr>
            <w:r w:rsidDel="00000000" w:rsidR="00000000" w:rsidRPr="00000000">
              <w:rPr>
                <w:rtl w:val="0"/>
              </w:rPr>
            </w:r>
          </w:p>
          <w:p w:rsidR="00000000" w:rsidDel="00000000" w:rsidP="00000000" w:rsidRDefault="00000000" w:rsidRPr="00000000" w14:paraId="000000EC">
            <w:pPr>
              <w:ind w:left="696" w:right="682"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E</w:t>
            </w:r>
            <w:r w:rsidDel="00000000" w:rsidR="00000000" w:rsidRPr="00000000">
              <w:rPr>
                <w:rtl w:val="0"/>
              </w:rPr>
            </w:r>
          </w:p>
        </w:tc>
        <w:tc>
          <w:tcPr>
            <w:tcBorders>
              <w:top w:color="ffffff" w:space="0" w:sz="13" w:val="single"/>
              <w:left w:color="005eb8" w:space="0" w:sz="8" w:val="single"/>
              <w:bottom w:color="000000" w:space="0" w:sz="0" w:val="nil"/>
              <w:right w:color="005eb8" w:space="0" w:sz="12" w:val="single"/>
            </w:tcBorders>
          </w:tcPr>
          <w:p w:rsidR="00000000" w:rsidDel="00000000" w:rsidP="00000000" w:rsidRDefault="00000000" w:rsidRPr="00000000" w14:paraId="000000ED">
            <w:pPr>
              <w:spacing w:before="5"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In flight Quick Release Activation</w:t>
            </w:r>
            <w:r w:rsidDel="00000000" w:rsidR="00000000" w:rsidRPr="00000000">
              <w:rPr>
                <w:rtl w:val="0"/>
              </w:rPr>
            </w:r>
          </w:p>
        </w:tc>
      </w:tr>
      <w:tr>
        <w:trPr>
          <w:trHeight w:val="271"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5eb8" w:space="0" w:sz="8" w:val="single"/>
              <w:right w:color="005eb8" w:space="0" w:sz="12" w:val="single"/>
            </w:tcBorders>
          </w:tcPr>
          <w:p w:rsidR="00000000" w:rsidDel="00000000" w:rsidP="00000000" w:rsidRDefault="00000000" w:rsidRPr="00000000" w14:paraId="000000EF">
            <w:pPr>
              <w:spacing w:before="22"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Self-Landing</w:t>
            </w:r>
            <w:r w:rsidDel="00000000" w:rsidR="00000000" w:rsidRPr="00000000">
              <w:rPr>
                <w:rtl w:val="0"/>
              </w:rPr>
            </w:r>
          </w:p>
        </w:tc>
      </w:tr>
      <w:tr>
        <w:trPr>
          <w:trHeight w:val="302"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20" w:val="single"/>
              <w:right w:color="005eb8" w:space="0" w:sz="12" w:val="single"/>
            </w:tcBorders>
          </w:tcPr>
          <w:p w:rsidR="00000000" w:rsidDel="00000000" w:rsidP="00000000" w:rsidRDefault="00000000" w:rsidRPr="00000000" w14:paraId="000000F1">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Equipment Packing</w:t>
            </w:r>
            <w:r w:rsidDel="00000000" w:rsidR="00000000" w:rsidRPr="00000000">
              <w:rPr>
                <w:rtl w:val="0"/>
              </w:rPr>
            </w:r>
          </w:p>
        </w:tc>
      </w:tr>
      <w:tr>
        <w:trPr>
          <w:trHeight w:val="256" w:hRule="atLeast"/>
        </w:trPr>
        <w:tc>
          <w:tcPr>
            <w:tcBorders>
              <w:top w:color="005eb8" w:space="0" w:sz="20" w:val="single"/>
              <w:left w:color="005eb8" w:space="0" w:sz="12" w:val="single"/>
              <w:bottom w:color="000000" w:space="0" w:sz="0" w:val="nil"/>
              <w:right w:color="005eb8" w:space="0" w:sz="8" w:val="single"/>
            </w:tcBorders>
            <w:shd w:fill="005eb8" w:val="clear"/>
          </w:tcPr>
          <w:p w:rsidR="00000000" w:rsidDel="00000000" w:rsidP="00000000" w:rsidRDefault="00000000" w:rsidRPr="00000000" w14:paraId="000000F2">
            <w:pPr>
              <w:spacing w:line="204" w:lineRule="auto"/>
              <w:ind w:left="499"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Level 2</w:t>
            </w:r>
            <w:r w:rsidDel="00000000" w:rsidR="00000000" w:rsidRPr="00000000">
              <w:rPr>
                <w:rtl w:val="0"/>
              </w:rPr>
            </w:r>
          </w:p>
        </w:tc>
        <w:tc>
          <w:tcPr>
            <w:tcBorders>
              <w:top w:color="005eb8" w:space="0" w:sz="20" w:val="single"/>
              <w:left w:color="005eb8" w:space="0" w:sz="8" w:val="single"/>
              <w:bottom w:color="000000" w:space="0" w:sz="0" w:val="nil"/>
              <w:right w:color="005eb8" w:space="0" w:sz="12" w:val="single"/>
            </w:tcBorders>
            <w:shd w:fill="005eb8" w:val="clear"/>
          </w:tcPr>
          <w:p w:rsidR="00000000" w:rsidDel="00000000" w:rsidP="00000000" w:rsidRDefault="00000000" w:rsidRPr="00000000" w14:paraId="000000F3">
            <w:pPr>
              <w:spacing w:line="204" w:lineRule="auto"/>
              <w:ind w:left="35"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Intermediate</w:t>
            </w:r>
            <w:r w:rsidDel="00000000" w:rsidR="00000000" w:rsidRPr="00000000">
              <w:rPr>
                <w:rtl w:val="0"/>
              </w:rPr>
            </w:r>
          </w:p>
        </w:tc>
      </w:tr>
      <w:tr>
        <w:trPr>
          <w:trHeight w:val="318" w:hRule="atLeast"/>
        </w:trPr>
        <w:tc>
          <w:tcPr>
            <w:vMerge w:val="restart"/>
            <w:tcBorders>
              <w:top w:color="000000" w:space="0" w:sz="0" w:val="nil"/>
              <w:left w:color="005eb8" w:space="0" w:sz="12" w:val="single"/>
              <w:right w:color="005eb8" w:space="0" w:sz="8" w:val="single"/>
            </w:tcBorders>
          </w:tcPr>
          <w:p w:rsidR="00000000" w:rsidDel="00000000" w:rsidP="00000000" w:rsidRDefault="00000000" w:rsidRPr="00000000" w14:paraId="000000F4">
            <w:pPr>
              <w:spacing w:before="7" w:line="190" w:lineRule="auto"/>
              <w:rPr>
                <w:sz w:val="19"/>
                <w:szCs w:val="19"/>
              </w:rPr>
            </w:pPr>
            <w:r w:rsidDel="00000000" w:rsidR="00000000" w:rsidRPr="00000000">
              <w:rPr>
                <w:rtl w:val="0"/>
              </w:rPr>
            </w:r>
          </w:p>
          <w:p w:rsidR="00000000" w:rsidDel="00000000" w:rsidP="00000000" w:rsidRDefault="00000000" w:rsidRPr="00000000" w14:paraId="000000F5">
            <w:pPr>
              <w:ind w:left="701" w:right="688"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F</w:t>
            </w:r>
            <w:r w:rsidDel="00000000" w:rsidR="00000000" w:rsidRPr="00000000">
              <w:rPr>
                <w:rtl w:val="0"/>
              </w:rPr>
            </w:r>
          </w:p>
        </w:tc>
        <w:tc>
          <w:tcPr>
            <w:tcBorders>
              <w:top w:color="000000" w:space="0" w:sz="0" w:val="nil"/>
              <w:left w:color="005eb8" w:space="0" w:sz="8" w:val="single"/>
              <w:bottom w:color="000000" w:space="0" w:sz="0" w:val="nil"/>
              <w:right w:color="005eb8" w:space="0" w:sz="12" w:val="single"/>
            </w:tcBorders>
          </w:tcPr>
          <w:p w:rsidR="00000000" w:rsidDel="00000000" w:rsidP="00000000" w:rsidRDefault="00000000" w:rsidRPr="00000000" w14:paraId="000000F6">
            <w:pPr>
              <w:spacing w:before="54"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Enter and Exit the Water While Controlling the Kite</w:t>
            </w:r>
            <w:r w:rsidDel="00000000" w:rsidR="00000000" w:rsidRPr="00000000">
              <w:rPr>
                <w:rtl w:val="0"/>
              </w:rPr>
            </w:r>
          </w:p>
        </w:tc>
      </w:tr>
      <w:tr>
        <w:trPr>
          <w:trHeight w:val="272" w:hRule="atLeast"/>
        </w:trPr>
        <w:tc>
          <w:tcPr>
            <w:vMerge w:val="continue"/>
            <w:tcBorders>
              <w:top w:color="000000" w:space="0" w:sz="0" w:val="nil"/>
              <w:left w:color="005eb8" w:space="0" w:sz="12" w:val="single"/>
              <w:right w:color="005eb8" w:space="0" w:sz="8" w:val="single"/>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0" w:val="nil"/>
              <w:left w:color="005eb8" w:space="0" w:sz="8" w:val="single"/>
              <w:bottom w:color="005eb8" w:space="0" w:sz="8" w:val="single"/>
              <w:right w:color="005eb8" w:space="0" w:sz="12" w:val="single"/>
            </w:tcBorders>
          </w:tcPr>
          <w:p w:rsidR="00000000" w:rsidDel="00000000" w:rsidP="00000000" w:rsidRDefault="00000000" w:rsidRPr="00000000" w14:paraId="000000F8">
            <w:pPr>
              <w:spacing w:before="23"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Water Relaunch</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0F9">
            <w:pPr>
              <w:spacing w:before="1" w:line="170" w:lineRule="auto"/>
              <w:rPr>
                <w:sz w:val="17"/>
                <w:szCs w:val="17"/>
              </w:rPr>
            </w:pPr>
            <w:r w:rsidDel="00000000" w:rsidR="00000000" w:rsidRPr="00000000">
              <w:rPr>
                <w:rtl w:val="0"/>
              </w:rPr>
            </w:r>
          </w:p>
          <w:p w:rsidR="00000000" w:rsidDel="00000000" w:rsidP="00000000" w:rsidRDefault="00000000" w:rsidRPr="00000000" w14:paraId="000000FA">
            <w:pPr>
              <w:ind w:left="685" w:right="67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G</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0FB">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Side Body-drag with 2 Hands</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0FD">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Body-drag with Power Stroke on Both Sides</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0FE">
            <w:pPr>
              <w:spacing w:before="5" w:line="110" w:lineRule="auto"/>
              <w:rPr>
                <w:sz w:val="11"/>
                <w:szCs w:val="11"/>
              </w:rPr>
            </w:pPr>
            <w:r w:rsidDel="00000000" w:rsidR="00000000" w:rsidRPr="00000000">
              <w:rPr>
                <w:rtl w:val="0"/>
              </w:rPr>
            </w:r>
          </w:p>
          <w:p w:rsidR="00000000" w:rsidDel="00000000" w:rsidP="00000000" w:rsidRDefault="00000000" w:rsidRPr="00000000" w14:paraId="000000FF">
            <w:pPr>
              <w:spacing w:line="200" w:lineRule="auto"/>
              <w:rPr>
                <w:sz w:val="20"/>
                <w:szCs w:val="20"/>
              </w:rPr>
            </w:pPr>
            <w:r w:rsidDel="00000000" w:rsidR="00000000" w:rsidRPr="00000000">
              <w:rPr>
                <w:rtl w:val="0"/>
              </w:rPr>
            </w:r>
          </w:p>
          <w:p w:rsidR="00000000" w:rsidDel="00000000" w:rsidP="00000000" w:rsidRDefault="00000000" w:rsidRPr="00000000" w14:paraId="00000100">
            <w:pPr>
              <w:ind w:left="691" w:right="677"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H</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01">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Body-drag Upwind</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03">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Body-drag with the Board</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05">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Self-Rescue and Pack Down Discovery</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106">
            <w:pPr>
              <w:spacing w:before="5" w:line="110" w:lineRule="auto"/>
              <w:rPr>
                <w:sz w:val="11"/>
                <w:szCs w:val="11"/>
              </w:rPr>
            </w:pPr>
            <w:r w:rsidDel="00000000" w:rsidR="00000000" w:rsidRPr="00000000">
              <w:rPr>
                <w:rtl w:val="0"/>
              </w:rPr>
            </w:r>
          </w:p>
          <w:p w:rsidR="00000000" w:rsidDel="00000000" w:rsidP="00000000" w:rsidRDefault="00000000" w:rsidRPr="00000000" w14:paraId="00000107">
            <w:pPr>
              <w:spacing w:line="200" w:lineRule="auto"/>
              <w:rPr>
                <w:sz w:val="20"/>
                <w:szCs w:val="20"/>
              </w:rPr>
            </w:pPr>
            <w:r w:rsidDel="00000000" w:rsidR="00000000" w:rsidRPr="00000000">
              <w:rPr>
                <w:rtl w:val="0"/>
              </w:rPr>
            </w:r>
          </w:p>
          <w:p w:rsidR="00000000" w:rsidDel="00000000" w:rsidP="00000000" w:rsidRDefault="00000000" w:rsidRPr="00000000" w14:paraId="00000108">
            <w:pPr>
              <w:ind w:left="731" w:right="718"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I</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09">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R.O.W. Rules Introduction</w:t>
            </w:r>
            <w:r w:rsidDel="00000000" w:rsidR="00000000" w:rsidRPr="00000000">
              <w:rPr>
                <w:rtl w:val="0"/>
              </w:rPr>
            </w:r>
          </w:p>
        </w:tc>
      </w:tr>
      <w:tr>
        <w:trPr>
          <w:trHeight w:val="288"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0B">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Steady-pull</w:t>
            </w:r>
            <w:r w:rsidDel="00000000" w:rsidR="00000000" w:rsidRPr="00000000">
              <w:rPr>
                <w:rtl w:val="0"/>
              </w:rPr>
            </w:r>
          </w:p>
        </w:tc>
      </w:tr>
      <w:tr>
        <w:trPr>
          <w:trHeight w:val="302"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20" w:val="single"/>
              <w:right w:color="005eb8" w:space="0" w:sz="12" w:val="single"/>
            </w:tcBorders>
          </w:tcPr>
          <w:p w:rsidR="00000000" w:rsidDel="00000000" w:rsidP="00000000" w:rsidRDefault="00000000" w:rsidRPr="00000000" w14:paraId="0000010D">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Water-start</w:t>
            </w:r>
            <w:r w:rsidDel="00000000" w:rsidR="00000000" w:rsidRPr="00000000">
              <w:rPr>
                <w:rtl w:val="0"/>
              </w:rPr>
            </w:r>
          </w:p>
        </w:tc>
      </w:tr>
      <w:tr>
        <w:trPr>
          <w:trHeight w:val="271" w:hRule="atLeast"/>
        </w:trPr>
        <w:tc>
          <w:tcPr>
            <w:tcBorders>
              <w:top w:color="005eb8" w:space="0" w:sz="20" w:val="single"/>
              <w:left w:color="005eb8" w:space="0" w:sz="12" w:val="single"/>
              <w:bottom w:color="000000" w:space="0" w:sz="0" w:val="nil"/>
              <w:right w:color="005eb8" w:space="0" w:sz="8" w:val="single"/>
            </w:tcBorders>
            <w:shd w:fill="005eb8" w:val="clear"/>
          </w:tcPr>
          <w:p w:rsidR="00000000" w:rsidDel="00000000" w:rsidP="00000000" w:rsidRDefault="00000000" w:rsidRPr="00000000" w14:paraId="0000010E">
            <w:pPr>
              <w:spacing w:line="203" w:lineRule="auto"/>
              <w:ind w:left="499"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Level 3</w:t>
            </w:r>
            <w:r w:rsidDel="00000000" w:rsidR="00000000" w:rsidRPr="00000000">
              <w:rPr>
                <w:rtl w:val="0"/>
              </w:rPr>
            </w:r>
          </w:p>
        </w:tc>
        <w:tc>
          <w:tcPr>
            <w:tcBorders>
              <w:top w:color="005eb8" w:space="0" w:sz="20" w:val="single"/>
              <w:left w:color="005eb8" w:space="0" w:sz="8" w:val="single"/>
              <w:bottom w:color="ffffff" w:space="0" w:sz="13" w:val="single"/>
              <w:right w:color="005eb8" w:space="0" w:sz="12" w:val="single"/>
            </w:tcBorders>
            <w:shd w:fill="005eb8" w:val="clear"/>
          </w:tcPr>
          <w:p w:rsidR="00000000" w:rsidDel="00000000" w:rsidP="00000000" w:rsidRDefault="00000000" w:rsidRPr="00000000" w14:paraId="0000010F">
            <w:pPr>
              <w:spacing w:line="203" w:lineRule="auto"/>
              <w:ind w:left="35"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Independent</w:t>
            </w:r>
            <w:r w:rsidDel="00000000" w:rsidR="00000000" w:rsidRPr="00000000">
              <w:rPr>
                <w:rtl w:val="0"/>
              </w:rPr>
            </w:r>
          </w:p>
        </w:tc>
      </w:tr>
      <w:tr>
        <w:trPr>
          <w:trHeight w:val="287" w:hRule="atLeast"/>
        </w:trPr>
        <w:tc>
          <w:tcPr>
            <w:vMerge w:val="restart"/>
            <w:tcBorders>
              <w:top w:color="000000" w:space="0" w:sz="0" w:val="nil"/>
              <w:left w:color="005eb8" w:space="0" w:sz="12" w:val="single"/>
              <w:right w:color="005eb8" w:space="0" w:sz="8" w:val="single"/>
            </w:tcBorders>
          </w:tcPr>
          <w:p w:rsidR="00000000" w:rsidDel="00000000" w:rsidP="00000000" w:rsidRDefault="00000000" w:rsidRPr="00000000" w14:paraId="00000110">
            <w:pPr>
              <w:spacing w:before="2" w:line="180" w:lineRule="auto"/>
              <w:rPr>
                <w:sz w:val="18"/>
                <w:szCs w:val="18"/>
              </w:rPr>
            </w:pPr>
            <w:r w:rsidDel="00000000" w:rsidR="00000000" w:rsidRPr="00000000">
              <w:rPr>
                <w:rtl w:val="0"/>
              </w:rPr>
            </w:r>
          </w:p>
          <w:p w:rsidR="00000000" w:rsidDel="00000000" w:rsidP="00000000" w:rsidRDefault="00000000" w:rsidRPr="00000000" w14:paraId="00000111">
            <w:pPr>
              <w:ind w:left="711" w:right="698"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J</w:t>
            </w:r>
            <w:r w:rsidDel="00000000" w:rsidR="00000000" w:rsidRPr="00000000">
              <w:rPr>
                <w:rtl w:val="0"/>
              </w:rPr>
            </w:r>
          </w:p>
        </w:tc>
        <w:tc>
          <w:tcPr>
            <w:tcBorders>
              <w:top w:color="ffffff" w:space="0" w:sz="13" w:val="single"/>
              <w:left w:color="005eb8" w:space="0" w:sz="8" w:val="single"/>
              <w:bottom w:color="005eb8" w:space="0" w:sz="8" w:val="single"/>
              <w:right w:color="005eb8" w:space="0" w:sz="12" w:val="single"/>
            </w:tcBorders>
          </w:tcPr>
          <w:p w:rsidR="00000000" w:rsidDel="00000000" w:rsidP="00000000" w:rsidRDefault="00000000" w:rsidRPr="00000000" w14:paraId="00000112">
            <w:pPr>
              <w:spacing w:before="22"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Controlled Stop</w:t>
            </w:r>
            <w:r w:rsidDel="00000000" w:rsidR="00000000" w:rsidRPr="00000000">
              <w:rPr>
                <w:rtl w:val="0"/>
              </w:rPr>
            </w:r>
          </w:p>
        </w:tc>
      </w:tr>
      <w:tr>
        <w:trPr>
          <w:trHeight w:val="287" w:hRule="atLeast"/>
        </w:trPr>
        <w:tc>
          <w:tcPr>
            <w:vMerge w:val="continue"/>
            <w:tcBorders>
              <w:top w:color="000000" w:space="0" w:sz="0" w:val="nil"/>
              <w:left w:color="005eb8" w:space="0" w:sz="12" w:val="single"/>
              <w:right w:color="005eb8" w:space="0" w:sz="8" w:val="single"/>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14">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Control of Riding Speed by Edging</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15">
            <w:pPr>
              <w:spacing w:before="28" w:lineRule="auto"/>
              <w:ind w:left="696" w:right="682"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K</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16">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Riding Upwind</w:t>
            </w:r>
            <w:r w:rsidDel="00000000" w:rsidR="00000000" w:rsidRPr="00000000">
              <w:rPr>
                <w:rtl w:val="0"/>
              </w:rPr>
            </w:r>
          </w:p>
        </w:tc>
      </w:tr>
      <w:tr>
        <w:trPr>
          <w:trHeight w:val="288"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17">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L</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18">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Sliding Transitions</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119">
            <w:pPr>
              <w:spacing w:before="1" w:line="170" w:lineRule="auto"/>
              <w:rPr>
                <w:sz w:val="17"/>
                <w:szCs w:val="17"/>
              </w:rPr>
            </w:pPr>
            <w:r w:rsidDel="00000000" w:rsidR="00000000" w:rsidRPr="00000000">
              <w:rPr>
                <w:rtl w:val="0"/>
              </w:rPr>
            </w:r>
          </w:p>
          <w:p w:rsidR="00000000" w:rsidDel="00000000" w:rsidP="00000000" w:rsidRDefault="00000000" w:rsidRPr="00000000" w14:paraId="0000011A">
            <w:pPr>
              <w:ind w:left="681" w:right="668"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M</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1B">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Toe-Side Riding</w:t>
            </w:r>
            <w:r w:rsidDel="00000000" w:rsidR="00000000" w:rsidRPr="00000000">
              <w:rPr>
                <w:rtl w:val="0"/>
              </w:rPr>
            </w:r>
          </w:p>
        </w:tc>
      </w:tr>
      <w:tr>
        <w:trPr>
          <w:trHeight w:val="287"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1D">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Toe-Side Turn</w:t>
            </w:r>
            <w:r w:rsidDel="00000000" w:rsidR="00000000" w:rsidRPr="00000000">
              <w:rPr>
                <w:rtl w:val="0"/>
              </w:rPr>
            </w:r>
          </w:p>
        </w:tc>
      </w:tr>
      <w:tr>
        <w:trPr>
          <w:trHeight w:val="287" w:hRule="atLeast"/>
        </w:trPr>
        <w:tc>
          <w:tcPr>
            <w:vMerge w:val="restart"/>
            <w:tcBorders>
              <w:top w:color="005eb8" w:space="0" w:sz="8" w:val="single"/>
              <w:left w:color="005eb8" w:space="0" w:sz="12" w:val="single"/>
              <w:right w:color="005eb8" w:space="0" w:sz="8" w:val="single"/>
            </w:tcBorders>
          </w:tcPr>
          <w:p w:rsidR="00000000" w:rsidDel="00000000" w:rsidP="00000000" w:rsidRDefault="00000000" w:rsidRPr="00000000" w14:paraId="0000011E">
            <w:pPr>
              <w:spacing w:before="1" w:line="170" w:lineRule="auto"/>
              <w:rPr>
                <w:sz w:val="17"/>
                <w:szCs w:val="17"/>
              </w:rPr>
            </w:pPr>
            <w:r w:rsidDel="00000000" w:rsidR="00000000" w:rsidRPr="00000000">
              <w:rPr>
                <w:rtl w:val="0"/>
              </w:rPr>
            </w:r>
          </w:p>
          <w:p w:rsidR="00000000" w:rsidDel="00000000" w:rsidP="00000000" w:rsidRDefault="00000000" w:rsidRPr="00000000" w14:paraId="0000011F">
            <w:pPr>
              <w:ind w:left="691" w:right="677"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N</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20">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Self-Launching</w:t>
            </w:r>
            <w:r w:rsidDel="00000000" w:rsidR="00000000" w:rsidRPr="00000000">
              <w:rPr>
                <w:rtl w:val="0"/>
              </w:rPr>
            </w:r>
          </w:p>
        </w:tc>
      </w:tr>
      <w:tr>
        <w:trPr>
          <w:trHeight w:val="302" w:hRule="atLeast"/>
        </w:trPr>
        <w:tc>
          <w:tcPr>
            <w:vMerge w:val="continue"/>
            <w:tcBorders>
              <w:top w:color="005eb8" w:space="0" w:sz="8" w:val="single"/>
              <w:left w:color="005eb8" w:space="0" w:sz="12" w:val="single"/>
              <w:right w:color="005eb8" w:space="0" w:sz="8" w:val="single"/>
            </w:tcBorders>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5eb8" w:space="0" w:sz="8" w:val="single"/>
              <w:left w:color="005eb8" w:space="0" w:sz="8" w:val="single"/>
              <w:bottom w:color="005eb8" w:space="0" w:sz="20" w:val="single"/>
              <w:right w:color="005eb8" w:space="0" w:sz="12" w:val="single"/>
            </w:tcBorders>
          </w:tcPr>
          <w:p w:rsidR="00000000" w:rsidDel="00000000" w:rsidP="00000000" w:rsidRDefault="00000000" w:rsidRPr="00000000" w14:paraId="00000122">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Self-Rescue and Pack Down in Deep Water</w:t>
            </w:r>
            <w:r w:rsidDel="00000000" w:rsidR="00000000" w:rsidRPr="00000000">
              <w:rPr>
                <w:rtl w:val="0"/>
              </w:rPr>
            </w:r>
          </w:p>
        </w:tc>
      </w:tr>
      <w:tr>
        <w:trPr>
          <w:trHeight w:val="256" w:hRule="atLeast"/>
        </w:trPr>
        <w:tc>
          <w:tcPr>
            <w:tcBorders>
              <w:top w:color="005eb8" w:space="0" w:sz="20" w:val="single"/>
              <w:left w:color="005eb8" w:space="0" w:sz="12" w:val="single"/>
              <w:bottom w:color="000000" w:space="0" w:sz="0" w:val="nil"/>
              <w:right w:color="005eb8" w:space="0" w:sz="8" w:val="single"/>
            </w:tcBorders>
            <w:shd w:fill="005eb8" w:val="clear"/>
          </w:tcPr>
          <w:p w:rsidR="00000000" w:rsidDel="00000000" w:rsidP="00000000" w:rsidRDefault="00000000" w:rsidRPr="00000000" w14:paraId="00000123">
            <w:pPr>
              <w:spacing w:line="204" w:lineRule="auto"/>
              <w:ind w:left="499"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Level 4</w:t>
            </w:r>
            <w:r w:rsidDel="00000000" w:rsidR="00000000" w:rsidRPr="00000000">
              <w:rPr>
                <w:rtl w:val="0"/>
              </w:rPr>
            </w:r>
          </w:p>
        </w:tc>
        <w:tc>
          <w:tcPr>
            <w:tcBorders>
              <w:top w:color="005eb8" w:space="0" w:sz="20" w:val="single"/>
              <w:left w:color="005eb8" w:space="0" w:sz="8" w:val="single"/>
              <w:bottom w:color="000000" w:space="0" w:sz="0" w:val="nil"/>
              <w:right w:color="005eb8" w:space="0" w:sz="12" w:val="single"/>
            </w:tcBorders>
            <w:shd w:fill="005eb8" w:val="clear"/>
          </w:tcPr>
          <w:p w:rsidR="00000000" w:rsidDel="00000000" w:rsidP="00000000" w:rsidRDefault="00000000" w:rsidRPr="00000000" w14:paraId="00000124">
            <w:pPr>
              <w:spacing w:line="204" w:lineRule="auto"/>
              <w:ind w:left="35" w:right="-20" w:firstLine="0"/>
              <w:rPr>
                <w:rFonts w:ascii="Arial" w:cs="Arial" w:eastAsia="Arial" w:hAnsi="Arial"/>
                <w:sz w:val="18"/>
                <w:szCs w:val="18"/>
              </w:rPr>
            </w:pPr>
            <w:r w:rsidDel="00000000" w:rsidR="00000000" w:rsidRPr="00000000">
              <w:rPr>
                <w:rFonts w:ascii="Arial" w:cs="Arial" w:eastAsia="Arial" w:hAnsi="Arial"/>
                <w:color w:val="ffffff"/>
                <w:sz w:val="18"/>
                <w:szCs w:val="18"/>
                <w:rtl w:val="0"/>
              </w:rPr>
              <w:t xml:space="preserve">Advanced</w:t>
            </w:r>
            <w:r w:rsidDel="00000000" w:rsidR="00000000" w:rsidRPr="00000000">
              <w:rPr>
                <w:rtl w:val="0"/>
              </w:rPr>
            </w:r>
          </w:p>
        </w:tc>
      </w:tr>
      <w:tr>
        <w:trPr>
          <w:trHeight w:val="302" w:hRule="atLeast"/>
        </w:trPr>
        <w:tc>
          <w:tcPr>
            <w:tcBorders>
              <w:top w:color="000000" w:space="0" w:sz="0" w:val="nil"/>
              <w:left w:color="005eb8" w:space="0" w:sz="12" w:val="single"/>
              <w:bottom w:color="005eb8" w:space="0" w:sz="8" w:val="single"/>
              <w:right w:color="005eb8" w:space="0" w:sz="8" w:val="single"/>
            </w:tcBorders>
          </w:tcPr>
          <w:p w:rsidR="00000000" w:rsidDel="00000000" w:rsidP="00000000" w:rsidRDefault="00000000" w:rsidRPr="00000000" w14:paraId="00000125">
            <w:pPr>
              <w:spacing w:before="54"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1</w:t>
            </w:r>
            <w:r w:rsidDel="00000000" w:rsidR="00000000" w:rsidRPr="00000000">
              <w:rPr>
                <w:rtl w:val="0"/>
              </w:rPr>
            </w:r>
          </w:p>
        </w:tc>
        <w:tc>
          <w:tcPr>
            <w:tcBorders>
              <w:top w:color="000000" w:space="0" w:sz="0" w:val="nil"/>
              <w:left w:color="005eb8" w:space="0" w:sz="8" w:val="single"/>
              <w:bottom w:color="005eb8" w:space="0" w:sz="8" w:val="single"/>
              <w:right w:color="005eb8" w:space="0" w:sz="12" w:val="single"/>
            </w:tcBorders>
          </w:tcPr>
          <w:p w:rsidR="00000000" w:rsidDel="00000000" w:rsidP="00000000" w:rsidRDefault="00000000" w:rsidRPr="00000000" w14:paraId="00000126">
            <w:pPr>
              <w:spacing w:before="54"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Basic Jump</w:t>
            </w:r>
            <w:r w:rsidDel="00000000" w:rsidR="00000000" w:rsidRPr="00000000">
              <w:rPr>
                <w:rtl w:val="0"/>
              </w:rPr>
            </w:r>
          </w:p>
        </w:tc>
      </w:tr>
      <w:tr>
        <w:trPr>
          <w:trHeight w:val="288"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27">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2</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28">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Jibe</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29">
            <w:pPr>
              <w:spacing w:before="27"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3</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2A">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Jump with Grab</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2B">
            <w:pPr>
              <w:spacing w:before="27"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4</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2C">
            <w:pPr>
              <w:spacing w:before="27"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Rider Recovery</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2D">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5</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2E">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Board Recovery</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2F">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6</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30">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International Kiteboarding Signs and ROW</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31">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7</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32">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Equipment</w:t>
            </w:r>
            <w:r w:rsidDel="00000000" w:rsidR="00000000" w:rsidRPr="00000000">
              <w:rPr>
                <w:rtl w:val="0"/>
              </w:rPr>
            </w:r>
          </w:p>
        </w:tc>
      </w:tr>
      <w:tr>
        <w:trPr>
          <w:trHeight w:val="287" w:hRule="atLeast"/>
        </w:trPr>
        <w:tc>
          <w:tcPr>
            <w:tcBorders>
              <w:top w:color="005eb8" w:space="0" w:sz="8" w:val="single"/>
              <w:left w:color="005eb8" w:space="0" w:sz="12" w:val="single"/>
              <w:bottom w:color="005eb8" w:space="0" w:sz="8" w:val="single"/>
              <w:right w:color="005eb8" w:space="0" w:sz="8" w:val="single"/>
            </w:tcBorders>
          </w:tcPr>
          <w:p w:rsidR="00000000" w:rsidDel="00000000" w:rsidP="00000000" w:rsidRDefault="00000000" w:rsidRPr="00000000" w14:paraId="00000133">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8</w:t>
            </w:r>
            <w:r w:rsidDel="00000000" w:rsidR="00000000" w:rsidRPr="00000000">
              <w:rPr>
                <w:rtl w:val="0"/>
              </w:rPr>
            </w:r>
          </w:p>
        </w:tc>
        <w:tc>
          <w:tcPr>
            <w:tcBorders>
              <w:top w:color="005eb8" w:space="0" w:sz="8" w:val="single"/>
              <w:left w:color="005eb8" w:space="0" w:sz="8" w:val="single"/>
              <w:bottom w:color="005eb8" w:space="0" w:sz="8" w:val="single"/>
              <w:right w:color="005eb8" w:space="0" w:sz="12" w:val="single"/>
            </w:tcBorders>
          </w:tcPr>
          <w:p w:rsidR="00000000" w:rsidDel="00000000" w:rsidP="00000000" w:rsidRDefault="00000000" w:rsidRPr="00000000" w14:paraId="00000134">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Weather and Tides</w:t>
            </w:r>
            <w:r w:rsidDel="00000000" w:rsidR="00000000" w:rsidRPr="00000000">
              <w:rPr>
                <w:rtl w:val="0"/>
              </w:rPr>
            </w:r>
          </w:p>
        </w:tc>
      </w:tr>
      <w:tr>
        <w:trPr>
          <w:trHeight w:val="293" w:hRule="atLeast"/>
        </w:trPr>
        <w:tc>
          <w:tcPr>
            <w:tcBorders>
              <w:top w:color="005eb8" w:space="0" w:sz="8" w:val="single"/>
              <w:left w:color="005eb8" w:space="0" w:sz="12" w:val="single"/>
              <w:bottom w:color="005eb8" w:space="0" w:sz="12" w:val="single"/>
              <w:right w:color="005eb8" w:space="0" w:sz="8" w:val="single"/>
            </w:tcBorders>
          </w:tcPr>
          <w:p w:rsidR="00000000" w:rsidDel="00000000" w:rsidP="00000000" w:rsidRDefault="00000000" w:rsidRPr="00000000" w14:paraId="00000135">
            <w:pPr>
              <w:spacing w:before="28" w:lineRule="auto"/>
              <w:ind w:left="706" w:right="693" w:firstLine="0"/>
              <w:jc w:val="center"/>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9</w:t>
            </w:r>
            <w:r w:rsidDel="00000000" w:rsidR="00000000" w:rsidRPr="00000000">
              <w:rPr>
                <w:rtl w:val="0"/>
              </w:rPr>
            </w:r>
          </w:p>
        </w:tc>
        <w:tc>
          <w:tcPr>
            <w:tcBorders>
              <w:top w:color="005eb8" w:space="0" w:sz="8" w:val="single"/>
              <w:left w:color="005eb8" w:space="0" w:sz="8" w:val="single"/>
              <w:bottom w:color="005eb8" w:space="0" w:sz="12" w:val="single"/>
              <w:right w:color="005eb8" w:space="0" w:sz="12" w:val="single"/>
            </w:tcBorders>
          </w:tcPr>
          <w:p w:rsidR="00000000" w:rsidDel="00000000" w:rsidP="00000000" w:rsidRDefault="00000000" w:rsidRPr="00000000" w14:paraId="00000136">
            <w:pPr>
              <w:spacing w:before="28" w:lineRule="auto"/>
              <w:ind w:left="35" w:right="-20" w:firstLine="0"/>
              <w:rPr>
                <w:rFonts w:ascii="Arial" w:cs="Arial" w:eastAsia="Arial" w:hAnsi="Arial"/>
                <w:sz w:val="18"/>
                <w:szCs w:val="18"/>
              </w:rPr>
            </w:pPr>
            <w:r w:rsidDel="00000000" w:rsidR="00000000" w:rsidRPr="00000000">
              <w:rPr>
                <w:rFonts w:ascii="Arial" w:cs="Arial" w:eastAsia="Arial" w:hAnsi="Arial"/>
                <w:color w:val="005eb8"/>
                <w:sz w:val="18"/>
                <w:szCs w:val="18"/>
                <w:rtl w:val="0"/>
              </w:rPr>
              <w:t xml:space="preserve">Aerodynamics</w:t>
            </w:r>
            <w:r w:rsidDel="00000000" w:rsidR="00000000" w:rsidRPr="00000000">
              <w:rPr>
                <w:rtl w:val="0"/>
              </w:rPr>
            </w:r>
          </w:p>
        </w:tc>
      </w:tr>
    </w:tbl>
    <w:p w:rsidR="00000000" w:rsidDel="00000000" w:rsidP="00000000" w:rsidRDefault="00000000" w:rsidRPr="00000000" w14:paraId="00000137">
      <w:pPr>
        <w:shd w:fill="ffffff" w:val="clear"/>
        <w:spacing w:before="280" w:lineRule="auto"/>
        <w:rPr>
          <w:rFonts w:ascii="Calibri" w:cs="Calibri" w:eastAsia="Calibri" w:hAnsi="Calibri"/>
          <w:sz w:val="27"/>
          <w:szCs w:val="27"/>
        </w:rPr>
      </w:pPr>
      <w:r w:rsidDel="00000000" w:rsidR="00000000" w:rsidRPr="00000000">
        <w:rPr>
          <w:rtl w:val="0"/>
        </w:rPr>
      </w:r>
    </w:p>
    <w:sectPr>
      <w:pgSz w:h="15840" w:w="12240"/>
      <w:pgMar w:bottom="426" w:top="56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cPr>
      <w:shd w:fill="d2eaf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a5d5e2"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a5d5e2"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4bacc6"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4bacc6"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4bacc6"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4bacc6" w:val="cle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kointl.com/" TargetMode="External"/><Relationship Id="rId7" Type="http://schemas.openxmlformats.org/officeDocument/2006/relationships/hyperlink" Target="http://www.kiteclubcabarete.com/iko-instructor-courses-info.html" TargetMode="External"/><Relationship Id="rId8" Type="http://schemas.openxmlformats.org/officeDocument/2006/relationships/hyperlink" Target="mailto:jon@kit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